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25" w:rsidRPr="00762B25" w:rsidRDefault="00762B25" w:rsidP="00762B25">
      <w:pPr>
        <w:widowControl/>
        <w:adjustRightInd w:val="0"/>
        <w:snapToGrid w:val="0"/>
        <w:spacing w:after="200"/>
        <w:jc w:val="center"/>
        <w:rPr>
          <w:rFonts w:ascii="Tahoma" w:eastAsia="微软雅黑" w:hAnsi="Tahoma" w:cs="Times New Roman"/>
          <w:b/>
          <w:kern w:val="0"/>
          <w:sz w:val="30"/>
          <w:szCs w:val="30"/>
        </w:rPr>
      </w:pPr>
      <w:r w:rsidRPr="00762B25">
        <w:rPr>
          <w:rFonts w:ascii="Tahoma" w:eastAsia="微软雅黑" w:hAnsi="Tahoma" w:cs="Times New Roman"/>
          <w:b/>
          <w:kern w:val="0"/>
          <w:sz w:val="30"/>
          <w:szCs w:val="30"/>
        </w:rPr>
        <w:t>陕西</w:t>
      </w:r>
      <w:r w:rsidRPr="00762B25">
        <w:rPr>
          <w:rFonts w:ascii="Tahoma" w:eastAsia="微软雅黑" w:hAnsi="Tahoma" w:cs="Times New Roman" w:hint="eastAsia"/>
          <w:b/>
          <w:kern w:val="0"/>
          <w:sz w:val="30"/>
          <w:szCs w:val="30"/>
        </w:rPr>
        <w:t>清水川</w:t>
      </w:r>
      <w:r w:rsidRPr="00762B25">
        <w:rPr>
          <w:rFonts w:ascii="Tahoma" w:eastAsia="微软雅黑" w:hAnsi="Tahoma" w:cs="Times New Roman"/>
          <w:b/>
          <w:kern w:val="0"/>
          <w:sz w:val="30"/>
          <w:szCs w:val="30"/>
        </w:rPr>
        <w:t>能源股份有限公司</w:t>
      </w:r>
    </w:p>
    <w:p w:rsidR="00762B25" w:rsidRPr="00762B25" w:rsidRDefault="00762B25" w:rsidP="00762B25">
      <w:pPr>
        <w:widowControl/>
        <w:adjustRightInd w:val="0"/>
        <w:snapToGrid w:val="0"/>
        <w:spacing w:after="200"/>
        <w:jc w:val="center"/>
        <w:rPr>
          <w:rFonts w:ascii="Tahoma" w:eastAsia="微软雅黑" w:hAnsi="Tahoma" w:cs="Times New Roman"/>
          <w:b/>
          <w:kern w:val="0"/>
          <w:sz w:val="30"/>
          <w:szCs w:val="30"/>
        </w:rPr>
      </w:pPr>
      <w:r w:rsidRPr="00762B25">
        <w:rPr>
          <w:rFonts w:ascii="Tahoma" w:eastAsia="微软雅黑" w:hAnsi="Tahoma" w:cs="Times New Roman"/>
          <w:b/>
          <w:kern w:val="0"/>
          <w:sz w:val="30"/>
          <w:szCs w:val="30"/>
        </w:rPr>
        <w:t>2019</w:t>
      </w:r>
      <w:r w:rsidRPr="00762B25">
        <w:rPr>
          <w:rFonts w:ascii="Tahoma" w:eastAsia="微软雅黑" w:hAnsi="Tahoma" w:cs="Times New Roman"/>
          <w:b/>
          <w:kern w:val="0"/>
          <w:sz w:val="30"/>
          <w:szCs w:val="30"/>
        </w:rPr>
        <w:t>年</w:t>
      </w:r>
      <w:r>
        <w:rPr>
          <w:rFonts w:ascii="Tahoma" w:eastAsia="微软雅黑" w:hAnsi="Tahoma" w:cs="Times New Roman" w:hint="eastAsia"/>
          <w:b/>
          <w:kern w:val="0"/>
          <w:sz w:val="30"/>
          <w:szCs w:val="30"/>
        </w:rPr>
        <w:t>面向社会</w:t>
      </w:r>
      <w:r w:rsidR="0080414F">
        <w:rPr>
          <w:rFonts w:ascii="Tahoma" w:eastAsia="微软雅黑" w:hAnsi="Tahoma" w:cs="Times New Roman" w:hint="eastAsia"/>
          <w:b/>
          <w:kern w:val="0"/>
          <w:sz w:val="30"/>
          <w:szCs w:val="30"/>
        </w:rPr>
        <w:t>公开</w:t>
      </w:r>
      <w:r w:rsidRPr="00762B25">
        <w:rPr>
          <w:rFonts w:ascii="Tahoma" w:eastAsia="微软雅黑" w:hAnsi="Tahoma" w:cs="Times New Roman"/>
          <w:b/>
          <w:kern w:val="0"/>
          <w:sz w:val="30"/>
          <w:szCs w:val="30"/>
        </w:rPr>
        <w:t>招聘</w:t>
      </w:r>
      <w:r w:rsidRPr="00762B25">
        <w:rPr>
          <w:rFonts w:ascii="Tahoma" w:eastAsia="微软雅黑" w:hAnsi="Tahoma" w:cs="Times New Roman" w:hint="eastAsia"/>
          <w:b/>
          <w:kern w:val="0"/>
          <w:sz w:val="30"/>
          <w:szCs w:val="30"/>
        </w:rPr>
        <w:t>生产技术管理人员</w:t>
      </w:r>
      <w:r w:rsidRPr="00762B25">
        <w:rPr>
          <w:rFonts w:ascii="Tahoma" w:eastAsia="微软雅黑" w:hAnsi="Tahoma" w:cs="Times New Roman"/>
          <w:b/>
          <w:kern w:val="0"/>
          <w:sz w:val="30"/>
          <w:szCs w:val="30"/>
        </w:rPr>
        <w:t>公告</w:t>
      </w:r>
    </w:p>
    <w:p w:rsidR="00762B25" w:rsidRPr="00762B25" w:rsidRDefault="00762B25" w:rsidP="00762B25">
      <w:pPr>
        <w:widowControl/>
        <w:spacing w:line="420" w:lineRule="atLeast"/>
        <w:jc w:val="left"/>
        <w:textAlignment w:val="baseline"/>
        <w:rPr>
          <w:rFonts w:ascii="微软雅黑" w:eastAsia="微软雅黑" w:hAnsi="微软雅黑" w:cs="Tahoma"/>
          <w:color w:val="494949"/>
          <w:kern w:val="0"/>
          <w:sz w:val="24"/>
          <w:szCs w:val="24"/>
        </w:rPr>
      </w:pPr>
      <w:r w:rsidRPr="00762B25">
        <w:rPr>
          <w:rFonts w:ascii="微软雅黑" w:eastAsia="微软雅黑" w:hAnsi="微软雅黑" w:cs="Tahoma"/>
          <w:b/>
          <w:color w:val="494949"/>
          <w:kern w:val="0"/>
          <w:sz w:val="24"/>
          <w:szCs w:val="24"/>
        </w:rPr>
        <w:t>发布时间：</w:t>
      </w:r>
      <w:r w:rsidRPr="00762B25">
        <w:rPr>
          <w:rFonts w:ascii="微软雅黑" w:eastAsia="微软雅黑" w:hAnsi="微软雅黑" w:cs="Tahoma"/>
          <w:color w:val="494949"/>
          <w:kern w:val="0"/>
          <w:sz w:val="24"/>
          <w:szCs w:val="24"/>
        </w:rPr>
        <w:t>2019-01-31</w:t>
      </w:r>
    </w:p>
    <w:p w:rsidR="00762B25" w:rsidRPr="00762B25" w:rsidRDefault="00762B25" w:rsidP="00762B25">
      <w:pPr>
        <w:widowControl/>
        <w:spacing w:line="420" w:lineRule="atLeast"/>
        <w:jc w:val="left"/>
        <w:textAlignment w:val="baseline"/>
        <w:rPr>
          <w:rFonts w:ascii="微软雅黑" w:eastAsia="微软雅黑" w:hAnsi="微软雅黑" w:cs="Tahoma"/>
          <w:b/>
          <w:color w:val="494949"/>
          <w:kern w:val="0"/>
          <w:sz w:val="24"/>
          <w:szCs w:val="24"/>
        </w:rPr>
      </w:pPr>
      <w:r w:rsidRPr="00762B25">
        <w:rPr>
          <w:rFonts w:ascii="微软雅黑" w:eastAsia="微软雅黑" w:hAnsi="微软雅黑" w:cs="Tahoma"/>
          <w:b/>
          <w:color w:val="494949"/>
          <w:kern w:val="0"/>
          <w:sz w:val="24"/>
          <w:szCs w:val="24"/>
        </w:rPr>
        <w:t>截止日期：</w:t>
      </w:r>
      <w:r w:rsidRPr="00762B25">
        <w:rPr>
          <w:rFonts w:ascii="微软雅黑" w:eastAsia="微软雅黑" w:hAnsi="微软雅黑" w:cs="Tahoma"/>
          <w:color w:val="494949"/>
          <w:kern w:val="0"/>
          <w:sz w:val="24"/>
          <w:szCs w:val="24"/>
        </w:rPr>
        <w:t>2019年</w:t>
      </w:r>
      <w:r w:rsidRPr="00762B25">
        <w:rPr>
          <w:rFonts w:ascii="微软雅黑" w:eastAsia="微软雅黑" w:hAnsi="微软雅黑" w:cs="Tahoma" w:hint="eastAsia"/>
          <w:color w:val="494949"/>
          <w:kern w:val="0"/>
          <w:sz w:val="24"/>
          <w:szCs w:val="24"/>
        </w:rPr>
        <w:t>0</w:t>
      </w:r>
      <w:r w:rsidRPr="00762B25">
        <w:rPr>
          <w:rFonts w:ascii="微软雅黑" w:eastAsia="微软雅黑" w:hAnsi="微软雅黑" w:cs="Tahoma"/>
          <w:color w:val="494949"/>
          <w:kern w:val="0"/>
          <w:sz w:val="24"/>
          <w:szCs w:val="24"/>
        </w:rPr>
        <w:t>3月31日</w:t>
      </w:r>
    </w:p>
    <w:p w:rsidR="00762B25" w:rsidRPr="00762B25" w:rsidRDefault="00762B25" w:rsidP="00762B25">
      <w:pPr>
        <w:widowControl/>
        <w:spacing w:line="420" w:lineRule="atLeast"/>
        <w:jc w:val="left"/>
        <w:textAlignment w:val="baseline"/>
        <w:rPr>
          <w:rFonts w:ascii="微软雅黑" w:eastAsia="微软雅黑" w:hAnsi="微软雅黑" w:cs="Tahoma"/>
          <w:b/>
          <w:color w:val="494949"/>
          <w:kern w:val="0"/>
          <w:sz w:val="24"/>
          <w:szCs w:val="24"/>
        </w:rPr>
      </w:pPr>
      <w:r w:rsidRPr="00762B25">
        <w:rPr>
          <w:rFonts w:ascii="微软雅黑" w:eastAsia="微软雅黑" w:hAnsi="微软雅黑" w:cs="Tahoma"/>
          <w:b/>
          <w:color w:val="494949"/>
          <w:kern w:val="0"/>
          <w:sz w:val="24"/>
          <w:szCs w:val="24"/>
        </w:rPr>
        <w:t>所属省份：</w:t>
      </w:r>
      <w:hyperlink r:id="rId5" w:tgtFrame="_blank" w:history="1">
        <w:r w:rsidRPr="00762B25">
          <w:rPr>
            <w:rFonts w:ascii="微软雅黑" w:eastAsia="微软雅黑" w:hAnsi="微软雅黑" w:cs="Tahoma"/>
            <w:color w:val="494949"/>
            <w:kern w:val="0"/>
            <w:sz w:val="24"/>
            <w:szCs w:val="24"/>
          </w:rPr>
          <w:t>陕西</w:t>
        </w:r>
      </w:hyperlink>
    </w:p>
    <w:p w:rsidR="00762B25" w:rsidRPr="00762B25" w:rsidRDefault="00762B25" w:rsidP="00762B25">
      <w:pPr>
        <w:widowControl/>
        <w:spacing w:line="420" w:lineRule="atLeast"/>
        <w:jc w:val="left"/>
        <w:textAlignment w:val="baseline"/>
        <w:rPr>
          <w:rFonts w:ascii="微软雅黑" w:eastAsia="微软雅黑" w:hAnsi="微软雅黑" w:cs="Tahoma"/>
          <w:b/>
          <w:color w:val="494949"/>
          <w:kern w:val="0"/>
          <w:sz w:val="24"/>
          <w:szCs w:val="24"/>
        </w:rPr>
      </w:pPr>
      <w:r w:rsidRPr="00762B25">
        <w:rPr>
          <w:rFonts w:ascii="微软雅黑" w:eastAsia="微软雅黑" w:hAnsi="微软雅黑" w:cs="Tahoma"/>
          <w:b/>
          <w:color w:val="494949"/>
          <w:kern w:val="0"/>
          <w:sz w:val="24"/>
          <w:szCs w:val="24"/>
        </w:rPr>
        <w:t>工作地点：</w:t>
      </w:r>
      <w:r w:rsidRPr="00762B25">
        <w:rPr>
          <w:rFonts w:ascii="微软雅黑" w:eastAsia="微软雅黑" w:hAnsi="微软雅黑" w:cs="Tahoma" w:hint="eastAsia"/>
          <w:color w:val="494949"/>
          <w:kern w:val="0"/>
          <w:sz w:val="24"/>
          <w:szCs w:val="24"/>
        </w:rPr>
        <w:t>榆林市</w:t>
      </w:r>
      <w:r w:rsidRPr="00762B25">
        <w:rPr>
          <w:rFonts w:ascii="微软雅黑" w:eastAsia="微软雅黑" w:hAnsi="微软雅黑" w:cs="Tahoma"/>
          <w:color w:val="494949"/>
          <w:kern w:val="0"/>
          <w:sz w:val="24"/>
          <w:szCs w:val="24"/>
        </w:rPr>
        <w:t>府谷县</w:t>
      </w:r>
      <w:hyperlink r:id="rId6" w:tgtFrame="_blank" w:history="1"/>
    </w:p>
    <w:p w:rsidR="00762B25" w:rsidRPr="00762B25" w:rsidRDefault="00762B25" w:rsidP="00762B25">
      <w:pPr>
        <w:widowControl/>
        <w:spacing w:line="420" w:lineRule="atLeast"/>
        <w:jc w:val="left"/>
        <w:textAlignment w:val="baseline"/>
        <w:rPr>
          <w:rFonts w:ascii="微软雅黑" w:eastAsia="微软雅黑" w:hAnsi="微软雅黑" w:cs="Tahoma"/>
          <w:b/>
          <w:color w:val="494949"/>
          <w:kern w:val="0"/>
          <w:sz w:val="24"/>
          <w:szCs w:val="24"/>
        </w:rPr>
      </w:pPr>
      <w:r w:rsidRPr="00762B25">
        <w:rPr>
          <w:rFonts w:ascii="微软雅黑" w:eastAsia="微软雅黑" w:hAnsi="微软雅黑" w:cs="Tahoma"/>
          <w:b/>
          <w:color w:val="494949"/>
          <w:kern w:val="0"/>
          <w:sz w:val="24"/>
          <w:szCs w:val="24"/>
        </w:rPr>
        <w:t>招聘人数：</w:t>
      </w:r>
      <w:r w:rsidRPr="00762B25">
        <w:rPr>
          <w:rFonts w:ascii="微软雅黑" w:eastAsia="微软雅黑" w:hAnsi="微软雅黑" w:cs="Tahoma"/>
          <w:color w:val="494949"/>
          <w:kern w:val="0"/>
          <w:sz w:val="24"/>
          <w:szCs w:val="24"/>
        </w:rPr>
        <w:t>32名</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color w:val="494949"/>
          <w:kern w:val="0"/>
          <w:sz w:val="24"/>
          <w:szCs w:val="24"/>
        </w:rPr>
        <w:t>陕西清水川能源股份有限公司</w:t>
      </w:r>
      <w:r w:rsidRPr="00762B25">
        <w:rPr>
          <w:rFonts w:ascii="Tahoma" w:eastAsia="宋体" w:hAnsi="Tahoma" w:cs="Tahoma"/>
          <w:color w:val="494949"/>
          <w:kern w:val="0"/>
          <w:sz w:val="24"/>
          <w:szCs w:val="24"/>
        </w:rPr>
        <w:t>2019</w:t>
      </w:r>
      <w:r w:rsidRPr="00762B25">
        <w:rPr>
          <w:rFonts w:ascii="微软雅黑" w:eastAsia="微软雅黑" w:hAnsi="微软雅黑" w:cs="Tahoma" w:hint="eastAsia"/>
          <w:color w:val="494949"/>
          <w:kern w:val="0"/>
          <w:sz w:val="24"/>
          <w:szCs w:val="24"/>
        </w:rPr>
        <w:t>年</w:t>
      </w:r>
      <w:r w:rsidR="0026061D" w:rsidRPr="0026061D">
        <w:rPr>
          <w:rFonts w:ascii="微软雅黑" w:eastAsia="微软雅黑" w:hAnsi="微软雅黑" w:cs="Tahoma" w:hint="eastAsia"/>
          <w:color w:val="494949"/>
          <w:kern w:val="0"/>
          <w:sz w:val="24"/>
          <w:szCs w:val="24"/>
        </w:rPr>
        <w:t>面向社会公开招聘</w:t>
      </w:r>
      <w:r w:rsidRPr="00762B25">
        <w:rPr>
          <w:rFonts w:ascii="微软雅黑" w:eastAsia="微软雅黑" w:hAnsi="微软雅黑" w:cs="Tahoma" w:hint="eastAsia"/>
          <w:color w:val="494949"/>
          <w:kern w:val="0"/>
          <w:sz w:val="24"/>
          <w:szCs w:val="24"/>
        </w:rPr>
        <w:t>生产</w:t>
      </w:r>
      <w:r w:rsidRPr="00762B25">
        <w:rPr>
          <w:rFonts w:ascii="微软雅黑" w:eastAsia="微软雅黑" w:hAnsi="微软雅黑" w:cs="Tahoma"/>
          <w:color w:val="494949"/>
          <w:kern w:val="0"/>
          <w:sz w:val="24"/>
          <w:szCs w:val="24"/>
        </w:rPr>
        <w:t>技术</w:t>
      </w:r>
      <w:r w:rsidRPr="00762B25">
        <w:rPr>
          <w:rFonts w:ascii="微软雅黑" w:eastAsia="微软雅黑" w:hAnsi="微软雅黑" w:cs="Tahoma" w:hint="eastAsia"/>
          <w:color w:val="494949"/>
          <w:kern w:val="0"/>
          <w:sz w:val="24"/>
          <w:szCs w:val="24"/>
        </w:rPr>
        <w:t>管理人员已启动，欢迎广大优秀</w:t>
      </w:r>
      <w:r w:rsidR="0026061D" w:rsidRPr="0026061D">
        <w:rPr>
          <w:rFonts w:ascii="微软雅黑" w:eastAsia="微软雅黑" w:hAnsi="微软雅黑" w:cs="Tahoma" w:hint="eastAsia"/>
          <w:color w:val="494949"/>
          <w:kern w:val="0"/>
          <w:sz w:val="24"/>
          <w:szCs w:val="24"/>
        </w:rPr>
        <w:t>生产技术</w:t>
      </w:r>
      <w:r w:rsidRPr="00762B25">
        <w:rPr>
          <w:rFonts w:ascii="微软雅黑" w:eastAsia="微软雅黑" w:hAnsi="微软雅黑" w:cs="Tahoma" w:hint="eastAsia"/>
          <w:color w:val="494949"/>
          <w:kern w:val="0"/>
          <w:sz w:val="24"/>
          <w:szCs w:val="24"/>
        </w:rPr>
        <w:t>管理人员报名应聘，现将有关事项公告如下：</w:t>
      </w:r>
    </w:p>
    <w:p w:rsidR="00762B25" w:rsidRPr="00762B25" w:rsidRDefault="00762B25" w:rsidP="00762B25">
      <w:pPr>
        <w:widowControl/>
        <w:spacing w:line="420" w:lineRule="atLeast"/>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一、公司简介</w:t>
      </w:r>
    </w:p>
    <w:p w:rsidR="00762B25" w:rsidRPr="00762B25" w:rsidRDefault="00762B25" w:rsidP="00762B25">
      <w:pPr>
        <w:widowControl/>
        <w:spacing w:line="420" w:lineRule="atLeast"/>
        <w:ind w:firstLineChars="200" w:firstLine="480"/>
        <w:jc w:val="left"/>
        <w:textAlignment w:val="baseline"/>
        <w:rPr>
          <w:rFonts w:ascii="微软雅黑" w:eastAsia="微软雅黑" w:hAnsi="微软雅黑" w:cs="Tahoma"/>
          <w:color w:val="494949"/>
          <w:kern w:val="0"/>
          <w:sz w:val="24"/>
          <w:szCs w:val="24"/>
        </w:rPr>
      </w:pPr>
      <w:r w:rsidRPr="00762B25">
        <w:rPr>
          <w:rFonts w:ascii="微软雅黑" w:eastAsia="微软雅黑" w:hAnsi="微软雅黑" w:cs="Tahoma"/>
          <w:b/>
          <w:color w:val="494949"/>
          <w:kern w:val="0"/>
          <w:sz w:val="24"/>
          <w:szCs w:val="24"/>
        </w:rPr>
        <w:t>陕西清水川能源股份有限公司</w:t>
      </w:r>
      <w:r w:rsidRPr="00762B25">
        <w:rPr>
          <w:rFonts w:ascii="微软雅黑" w:eastAsia="微软雅黑" w:hAnsi="微软雅黑" w:cs="Tahoma"/>
          <w:color w:val="494949"/>
          <w:kern w:val="0"/>
          <w:sz w:val="24"/>
          <w:szCs w:val="24"/>
        </w:rPr>
        <w:t>成立于2011年8月15日</w:t>
      </w:r>
      <w:r w:rsidR="00C41ED0">
        <w:rPr>
          <w:rFonts w:ascii="微软雅黑" w:eastAsia="微软雅黑" w:hAnsi="微软雅黑" w:cs="Tahoma" w:hint="eastAsia"/>
          <w:color w:val="494949"/>
          <w:kern w:val="0"/>
          <w:sz w:val="24"/>
          <w:szCs w:val="24"/>
        </w:rPr>
        <w:t>，</w:t>
      </w:r>
      <w:r w:rsidRPr="00762B25">
        <w:rPr>
          <w:rFonts w:ascii="微软雅黑" w:eastAsia="微软雅黑" w:hAnsi="微软雅黑" w:cs="Tahoma"/>
          <w:color w:val="494949"/>
          <w:kern w:val="0"/>
          <w:sz w:val="24"/>
          <w:szCs w:val="24"/>
        </w:rPr>
        <w:t>地处陕西省府谷县。由陕西投资集团和陕西煤业化工集团分别以66%、34%的股权比例出资组建。</w:t>
      </w:r>
      <w:r w:rsidRPr="00762B25">
        <w:rPr>
          <w:rFonts w:ascii="微软雅黑" w:eastAsia="微软雅黑" w:hAnsi="微软雅黑" w:cs="Tahoma"/>
          <w:color w:val="494949"/>
          <w:kern w:val="0"/>
          <w:sz w:val="24"/>
          <w:szCs w:val="24"/>
        </w:rPr>
        <w:br/>
        <w:t>        清水川煤电一体化项目是陕西省自主建设、自主运营的首座大型煤电一体化项目。目前拥有地质煤炭储量11亿吨</w:t>
      </w:r>
      <w:r w:rsidR="00C41ED0">
        <w:rPr>
          <w:rFonts w:ascii="微软雅黑" w:eastAsia="微软雅黑" w:hAnsi="微软雅黑" w:cs="Tahoma" w:hint="eastAsia"/>
          <w:color w:val="494949"/>
          <w:kern w:val="0"/>
          <w:sz w:val="24"/>
          <w:szCs w:val="24"/>
        </w:rPr>
        <w:t>，具备10</w:t>
      </w:r>
      <w:r w:rsidRPr="00762B25">
        <w:rPr>
          <w:rFonts w:ascii="微软雅黑" w:eastAsia="微软雅黑" w:hAnsi="微软雅黑" w:cs="Tahoma"/>
          <w:color w:val="494949"/>
          <w:kern w:val="0"/>
          <w:sz w:val="24"/>
          <w:szCs w:val="24"/>
        </w:rPr>
        <w:t>00万吨/年煤炭</w:t>
      </w:r>
      <w:r w:rsidR="00C41ED0" w:rsidRPr="00C41ED0">
        <w:rPr>
          <w:rFonts w:ascii="微软雅黑" w:eastAsia="微软雅黑" w:hAnsi="微软雅黑" w:cs="Tahoma" w:hint="eastAsia"/>
          <w:color w:val="494949"/>
          <w:kern w:val="0"/>
          <w:sz w:val="24"/>
          <w:szCs w:val="24"/>
        </w:rPr>
        <w:t>生产</w:t>
      </w:r>
      <w:r w:rsidRPr="00762B25">
        <w:rPr>
          <w:rFonts w:ascii="微软雅黑" w:eastAsia="微软雅黑" w:hAnsi="微软雅黑" w:cs="Tahoma"/>
          <w:color w:val="494949"/>
          <w:kern w:val="0"/>
          <w:sz w:val="24"/>
          <w:szCs w:val="24"/>
        </w:rPr>
        <w:t>能</w:t>
      </w:r>
      <w:r w:rsidR="00C41ED0">
        <w:rPr>
          <w:rFonts w:ascii="微软雅黑" w:eastAsia="微软雅黑" w:hAnsi="微软雅黑" w:cs="Tahoma" w:hint="eastAsia"/>
          <w:color w:val="494949"/>
          <w:kern w:val="0"/>
          <w:sz w:val="24"/>
          <w:szCs w:val="24"/>
        </w:rPr>
        <w:t>力，</w:t>
      </w:r>
      <w:r w:rsidRPr="00762B25">
        <w:rPr>
          <w:rFonts w:ascii="微软雅黑" w:eastAsia="微软雅黑" w:hAnsi="微软雅黑" w:cs="Tahoma"/>
          <w:color w:val="494949"/>
          <w:kern w:val="0"/>
          <w:sz w:val="24"/>
          <w:szCs w:val="24"/>
        </w:rPr>
        <w:t>电力规划总装机460</w:t>
      </w:r>
      <w:r w:rsidR="00C41ED0">
        <w:rPr>
          <w:rFonts w:ascii="微软雅黑" w:eastAsia="微软雅黑" w:hAnsi="微软雅黑" w:cs="Tahoma"/>
          <w:color w:val="494949"/>
          <w:kern w:val="0"/>
          <w:sz w:val="24"/>
          <w:szCs w:val="24"/>
        </w:rPr>
        <w:t>万千瓦时</w:t>
      </w:r>
      <w:r w:rsidR="00C41ED0">
        <w:rPr>
          <w:rFonts w:ascii="微软雅黑" w:eastAsia="微软雅黑" w:hAnsi="微软雅黑" w:cs="Tahoma" w:hint="eastAsia"/>
          <w:color w:val="494949"/>
          <w:kern w:val="0"/>
          <w:sz w:val="24"/>
          <w:szCs w:val="24"/>
        </w:rPr>
        <w:t>。</w:t>
      </w:r>
      <w:r w:rsidRPr="00762B25">
        <w:rPr>
          <w:rFonts w:ascii="微软雅黑" w:eastAsia="微软雅黑" w:hAnsi="微软雅黑" w:cs="Tahoma"/>
          <w:color w:val="494949"/>
          <w:kern w:val="0"/>
          <w:sz w:val="24"/>
          <w:szCs w:val="24"/>
        </w:rPr>
        <w:t>其中一期两台30万千瓦时亚临界</w:t>
      </w:r>
      <w:r w:rsidRPr="00762B25">
        <w:rPr>
          <w:rFonts w:ascii="微软雅黑" w:eastAsia="微软雅黑" w:hAnsi="微软雅黑" w:cs="Tahoma" w:hint="eastAsia"/>
          <w:color w:val="494949"/>
          <w:kern w:val="0"/>
          <w:sz w:val="24"/>
          <w:szCs w:val="24"/>
        </w:rPr>
        <w:t>直接</w:t>
      </w:r>
      <w:r w:rsidRPr="00762B25">
        <w:rPr>
          <w:rFonts w:ascii="微软雅黑" w:eastAsia="微软雅黑" w:hAnsi="微软雅黑" w:cs="Tahoma"/>
          <w:color w:val="494949"/>
          <w:kern w:val="0"/>
          <w:sz w:val="24"/>
          <w:szCs w:val="24"/>
        </w:rPr>
        <w:t>空冷燃煤机组已于2008年投产</w:t>
      </w:r>
      <w:r w:rsidR="00C41ED0">
        <w:rPr>
          <w:rFonts w:ascii="微软雅黑" w:eastAsia="微软雅黑" w:hAnsi="微软雅黑" w:cs="Tahoma" w:hint="eastAsia"/>
          <w:color w:val="494949"/>
          <w:kern w:val="0"/>
          <w:sz w:val="24"/>
          <w:szCs w:val="24"/>
        </w:rPr>
        <w:t>；</w:t>
      </w:r>
      <w:r w:rsidRPr="00762B25">
        <w:rPr>
          <w:rFonts w:ascii="微软雅黑" w:eastAsia="微软雅黑" w:hAnsi="微软雅黑" w:cs="Tahoma"/>
          <w:color w:val="494949"/>
          <w:kern w:val="0"/>
          <w:sz w:val="24"/>
          <w:szCs w:val="24"/>
        </w:rPr>
        <w:t>二期两台</w:t>
      </w:r>
      <w:r w:rsidRPr="00762B25">
        <w:rPr>
          <w:rFonts w:ascii="微软雅黑" w:eastAsia="微软雅黑" w:hAnsi="微软雅黑" w:cs="Tahoma" w:hint="eastAsia"/>
          <w:color w:val="494949"/>
          <w:kern w:val="0"/>
          <w:sz w:val="24"/>
          <w:szCs w:val="24"/>
        </w:rPr>
        <w:t>1</w:t>
      </w:r>
      <w:r w:rsidRPr="00762B25">
        <w:rPr>
          <w:rFonts w:ascii="微软雅黑" w:eastAsia="微软雅黑" w:hAnsi="微软雅黑" w:cs="Tahoma"/>
          <w:color w:val="494949"/>
          <w:kern w:val="0"/>
          <w:sz w:val="24"/>
          <w:szCs w:val="24"/>
        </w:rPr>
        <w:t>00万千瓦超超临界</w:t>
      </w:r>
      <w:r w:rsidRPr="00762B25">
        <w:rPr>
          <w:rFonts w:ascii="微软雅黑" w:eastAsia="微软雅黑" w:hAnsi="微软雅黑" w:cs="Tahoma" w:hint="eastAsia"/>
          <w:color w:val="494949"/>
          <w:kern w:val="0"/>
          <w:sz w:val="24"/>
          <w:szCs w:val="24"/>
        </w:rPr>
        <w:t>直接</w:t>
      </w:r>
      <w:r w:rsidRPr="00762B25">
        <w:rPr>
          <w:rFonts w:ascii="微软雅黑" w:eastAsia="微软雅黑" w:hAnsi="微软雅黑" w:cs="Tahoma"/>
          <w:color w:val="494949"/>
          <w:kern w:val="0"/>
          <w:sz w:val="24"/>
          <w:szCs w:val="24"/>
        </w:rPr>
        <w:t>空冷燃煤机组</w:t>
      </w:r>
      <w:r w:rsidRPr="00762B25">
        <w:rPr>
          <w:rFonts w:ascii="微软雅黑" w:eastAsia="微软雅黑" w:hAnsi="微软雅黑" w:cs="Tahoma" w:hint="eastAsia"/>
          <w:color w:val="494949"/>
          <w:kern w:val="0"/>
          <w:sz w:val="24"/>
          <w:szCs w:val="24"/>
        </w:rPr>
        <w:t>已</w:t>
      </w:r>
      <w:r w:rsidRPr="00762B25">
        <w:rPr>
          <w:rFonts w:ascii="微软雅黑" w:eastAsia="微软雅黑" w:hAnsi="微软雅黑" w:cs="Tahoma"/>
          <w:color w:val="494949"/>
          <w:kern w:val="0"/>
          <w:sz w:val="24"/>
          <w:szCs w:val="24"/>
        </w:rPr>
        <w:t>进入整套启动试运阶段，将于2019年</w:t>
      </w:r>
      <w:r w:rsidR="00C41ED0">
        <w:rPr>
          <w:rFonts w:ascii="微软雅黑" w:eastAsia="微软雅黑" w:hAnsi="微软雅黑" w:cs="Tahoma" w:hint="eastAsia"/>
          <w:color w:val="494949"/>
          <w:kern w:val="0"/>
          <w:sz w:val="24"/>
          <w:szCs w:val="24"/>
        </w:rPr>
        <w:t>5月份投产发电；</w:t>
      </w:r>
      <w:r w:rsidRPr="00762B25">
        <w:rPr>
          <w:rFonts w:ascii="微软雅黑" w:eastAsia="微软雅黑" w:hAnsi="微软雅黑" w:cs="Tahoma"/>
          <w:color w:val="494949"/>
          <w:kern w:val="0"/>
          <w:sz w:val="24"/>
          <w:szCs w:val="24"/>
        </w:rPr>
        <w:t>三期两台100万千瓦超超临界</w:t>
      </w:r>
      <w:r w:rsidRPr="00762B25">
        <w:rPr>
          <w:rFonts w:ascii="微软雅黑" w:eastAsia="微软雅黑" w:hAnsi="微软雅黑" w:cs="Tahoma" w:hint="eastAsia"/>
          <w:color w:val="494949"/>
          <w:kern w:val="0"/>
          <w:sz w:val="24"/>
          <w:szCs w:val="24"/>
        </w:rPr>
        <w:t>间接</w:t>
      </w:r>
      <w:r w:rsidRPr="00762B25">
        <w:rPr>
          <w:rFonts w:ascii="微软雅黑" w:eastAsia="微软雅黑" w:hAnsi="微软雅黑" w:cs="Tahoma"/>
          <w:color w:val="494949"/>
          <w:kern w:val="0"/>
          <w:sz w:val="24"/>
          <w:szCs w:val="24"/>
        </w:rPr>
        <w:t>空冷燃煤发电机组,前期工作进展顺利,预计2019年开工建设,2021年投产发电。清水川项目具有</w:t>
      </w:r>
      <w:r w:rsidRPr="00762B25">
        <w:rPr>
          <w:rFonts w:ascii="微软雅黑" w:eastAsia="微软雅黑" w:hAnsi="微软雅黑" w:cs="Tahoma"/>
          <w:b/>
          <w:color w:val="494949"/>
          <w:kern w:val="0"/>
          <w:sz w:val="24"/>
          <w:szCs w:val="24"/>
        </w:rPr>
        <w:t>煤电一体化协调优势</w:t>
      </w:r>
      <w:r w:rsidRPr="00762B25">
        <w:rPr>
          <w:rFonts w:ascii="微软雅黑" w:eastAsia="微软雅黑" w:hAnsi="微软雅黑" w:cs="Tahoma"/>
          <w:color w:val="494949"/>
          <w:kern w:val="0"/>
          <w:sz w:val="24"/>
          <w:szCs w:val="24"/>
        </w:rPr>
        <w:t>,</w:t>
      </w:r>
      <w:r w:rsidRPr="00762B25">
        <w:rPr>
          <w:rFonts w:ascii="微软雅黑" w:eastAsia="微软雅黑" w:hAnsi="微软雅黑" w:cs="Tahoma"/>
          <w:b/>
          <w:color w:val="494949"/>
          <w:kern w:val="0"/>
          <w:sz w:val="24"/>
          <w:szCs w:val="24"/>
        </w:rPr>
        <w:t>高效节能环保优势,区位优势</w:t>
      </w:r>
      <w:r w:rsidR="00C41ED0">
        <w:rPr>
          <w:rFonts w:ascii="微软雅黑" w:eastAsia="微软雅黑" w:hAnsi="微软雅黑" w:cs="Tahoma" w:hint="eastAsia"/>
          <w:color w:val="494949"/>
          <w:kern w:val="0"/>
          <w:sz w:val="24"/>
          <w:szCs w:val="24"/>
        </w:rPr>
        <w:t>，</w:t>
      </w:r>
      <w:r w:rsidRPr="00762B25">
        <w:rPr>
          <w:rFonts w:ascii="微软雅黑" w:eastAsia="微软雅黑" w:hAnsi="微软雅黑" w:cs="Tahoma"/>
          <w:color w:val="494949"/>
          <w:kern w:val="0"/>
          <w:sz w:val="24"/>
          <w:szCs w:val="24"/>
        </w:rPr>
        <w:t>依托</w:t>
      </w:r>
      <w:r w:rsidRPr="00762B25">
        <w:rPr>
          <w:rFonts w:ascii="微软雅黑" w:eastAsia="微软雅黑" w:hAnsi="微软雅黑" w:cs="Tahoma"/>
          <w:b/>
          <w:color w:val="494949"/>
          <w:kern w:val="0"/>
          <w:sz w:val="24"/>
          <w:szCs w:val="24"/>
        </w:rPr>
        <w:t>陕北国家级能源化工基地发展优势</w:t>
      </w:r>
      <w:r w:rsidR="00C41ED0">
        <w:rPr>
          <w:rFonts w:ascii="微软雅黑" w:eastAsia="微软雅黑" w:hAnsi="微软雅黑" w:cs="Tahoma" w:hint="eastAsia"/>
          <w:color w:val="494949"/>
          <w:kern w:val="0"/>
          <w:sz w:val="24"/>
          <w:szCs w:val="24"/>
        </w:rPr>
        <w:t>，</w:t>
      </w:r>
      <w:r w:rsidRPr="00762B25">
        <w:rPr>
          <w:rFonts w:ascii="微软雅黑" w:eastAsia="微软雅黑" w:hAnsi="微软雅黑" w:cs="Tahoma"/>
          <w:color w:val="494949"/>
          <w:kern w:val="0"/>
          <w:sz w:val="24"/>
          <w:szCs w:val="24"/>
        </w:rPr>
        <w:t>三期建成投产后,公司年营业收入将超过60亿元。</w:t>
      </w:r>
    </w:p>
    <w:p w:rsidR="00762B25" w:rsidRPr="00762B25" w:rsidRDefault="00762B25" w:rsidP="00762B25">
      <w:pPr>
        <w:widowControl/>
        <w:spacing w:line="420" w:lineRule="atLeast"/>
        <w:ind w:firstLineChars="200" w:firstLine="480"/>
        <w:jc w:val="left"/>
        <w:textAlignment w:val="baseline"/>
        <w:rPr>
          <w:rFonts w:ascii="微软雅黑" w:eastAsia="微软雅黑" w:hAnsi="微软雅黑" w:cs="Tahoma"/>
          <w:b/>
          <w:color w:val="494949"/>
          <w:kern w:val="0"/>
          <w:sz w:val="24"/>
          <w:szCs w:val="24"/>
        </w:rPr>
      </w:pPr>
      <w:r w:rsidRPr="00762B25">
        <w:rPr>
          <w:rFonts w:ascii="微软雅黑" w:eastAsia="微软雅黑" w:hAnsi="微软雅黑" w:cs="Tahoma" w:hint="eastAsia"/>
          <w:color w:val="494949"/>
          <w:kern w:val="0"/>
          <w:sz w:val="24"/>
          <w:szCs w:val="24"/>
        </w:rPr>
        <w:t>公司福利待遇优厚，全员享受六险二金、带薪年休假、每月交通补贴、伙食餐补、通讯补贴等待遇，每月享受集中7天公休假；员工配套公寓楼住宿，双职工单元房住宅，文体休闲设施完整。</w:t>
      </w:r>
      <w:r w:rsidRPr="00762B25">
        <w:rPr>
          <w:rFonts w:ascii="微软雅黑" w:eastAsia="微软雅黑" w:hAnsi="微软雅黑" w:cs="Tahoma"/>
          <w:color w:val="494949"/>
          <w:kern w:val="0"/>
          <w:sz w:val="24"/>
          <w:szCs w:val="24"/>
        </w:rPr>
        <w:br/>
        <w:t xml:space="preserve">        </w:t>
      </w:r>
      <w:r w:rsidRPr="00762B25">
        <w:rPr>
          <w:rFonts w:ascii="微软雅黑" w:eastAsia="微软雅黑" w:hAnsi="微软雅黑" w:cs="Tahoma"/>
          <w:b/>
          <w:color w:val="494949"/>
          <w:kern w:val="0"/>
          <w:sz w:val="24"/>
          <w:szCs w:val="24"/>
        </w:rPr>
        <w:t>陕西清水川能源股份有限公司经过十三年建设,已经是成为充满生机的现代化花园式工厂</w:t>
      </w:r>
      <w:r w:rsidR="00C41ED0">
        <w:rPr>
          <w:rFonts w:ascii="微软雅黑" w:eastAsia="微软雅黑" w:hAnsi="微软雅黑" w:cs="Tahoma" w:hint="eastAsia"/>
          <w:b/>
          <w:color w:val="494949"/>
          <w:kern w:val="0"/>
          <w:sz w:val="24"/>
          <w:szCs w:val="24"/>
        </w:rPr>
        <w:t>，</w:t>
      </w:r>
      <w:r w:rsidRPr="00762B25">
        <w:rPr>
          <w:rFonts w:ascii="微软雅黑" w:eastAsia="微软雅黑" w:hAnsi="微软雅黑" w:cs="Tahoma"/>
          <w:b/>
          <w:color w:val="494949"/>
          <w:kern w:val="0"/>
          <w:sz w:val="24"/>
          <w:szCs w:val="24"/>
        </w:rPr>
        <w:t>公司正一步一个脚印向着打造全国煤电一体化标杆企业宏伟目标迈进。</w:t>
      </w:r>
    </w:p>
    <w:p w:rsidR="00762B25" w:rsidRPr="00762B25" w:rsidRDefault="00762B25" w:rsidP="00762B25">
      <w:pPr>
        <w:widowControl/>
        <w:spacing w:line="420" w:lineRule="atLeast"/>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二、招聘岗位</w:t>
      </w:r>
    </w:p>
    <w:p w:rsidR="00762B25" w:rsidRPr="00762B25" w:rsidRDefault="00762B25" w:rsidP="00762B25">
      <w:pPr>
        <w:widowControl/>
        <w:spacing w:line="420" w:lineRule="atLeast"/>
        <w:ind w:firstLineChars="200" w:firstLine="480"/>
        <w:jc w:val="left"/>
        <w:textAlignment w:val="baseline"/>
        <w:rPr>
          <w:rFonts w:ascii="微软雅黑" w:eastAsia="微软雅黑" w:hAnsi="微软雅黑" w:cs="Tahoma"/>
          <w:color w:val="494949"/>
          <w:kern w:val="0"/>
          <w:sz w:val="24"/>
          <w:szCs w:val="24"/>
        </w:rPr>
      </w:pPr>
      <w:r w:rsidRPr="00762B25">
        <w:rPr>
          <w:rFonts w:ascii="微软雅黑" w:eastAsia="微软雅黑" w:hAnsi="微软雅黑" w:cs="Tahoma" w:hint="eastAsia"/>
          <w:color w:val="494949"/>
          <w:kern w:val="0"/>
          <w:sz w:val="24"/>
          <w:szCs w:val="24"/>
        </w:rPr>
        <w:t>本次招聘机炉电专业设备生产</w:t>
      </w:r>
      <w:r w:rsidRPr="00762B25">
        <w:rPr>
          <w:rFonts w:ascii="微软雅黑" w:eastAsia="微软雅黑" w:hAnsi="微软雅黑" w:cs="Tahoma"/>
          <w:color w:val="494949"/>
          <w:kern w:val="0"/>
          <w:sz w:val="24"/>
          <w:szCs w:val="24"/>
        </w:rPr>
        <w:t>管理人员、</w:t>
      </w:r>
      <w:r w:rsidRPr="00762B25">
        <w:rPr>
          <w:rFonts w:ascii="微软雅黑" w:eastAsia="微软雅黑" w:hAnsi="微软雅黑" w:cs="Tahoma" w:hint="eastAsia"/>
          <w:color w:val="494949"/>
          <w:kern w:val="0"/>
          <w:sz w:val="24"/>
          <w:szCs w:val="24"/>
        </w:rPr>
        <w:t>点检工程师、金属监督专工、办公室文秘等岗位，详见招聘</w:t>
      </w:r>
      <w:r w:rsidRPr="00762B25">
        <w:rPr>
          <w:rFonts w:ascii="微软雅黑" w:eastAsia="微软雅黑" w:hAnsi="微软雅黑" w:cs="Tahoma"/>
          <w:color w:val="494949"/>
          <w:kern w:val="0"/>
          <w:sz w:val="24"/>
          <w:szCs w:val="24"/>
        </w:rPr>
        <w:t>岗</w:t>
      </w:r>
      <w:r w:rsidRPr="00762B25">
        <w:rPr>
          <w:rFonts w:ascii="微软雅黑" w:eastAsia="微软雅黑" w:hAnsi="微软雅黑" w:cs="Tahoma" w:hint="eastAsia"/>
          <w:color w:val="494949"/>
          <w:kern w:val="0"/>
          <w:sz w:val="24"/>
          <w:szCs w:val="24"/>
        </w:rPr>
        <w:t>一览表。岗位职责及</w:t>
      </w:r>
      <w:r w:rsidRPr="00762B25">
        <w:rPr>
          <w:rFonts w:ascii="微软雅黑" w:eastAsia="微软雅黑" w:hAnsi="微软雅黑" w:cs="Tahoma"/>
          <w:color w:val="494949"/>
          <w:kern w:val="0"/>
          <w:sz w:val="24"/>
          <w:szCs w:val="24"/>
        </w:rPr>
        <w:t>任职资格要求请登录</w:t>
      </w:r>
      <w:r w:rsidRPr="00762B25">
        <w:rPr>
          <w:rFonts w:ascii="微软雅黑" w:eastAsia="微软雅黑" w:hAnsi="微软雅黑" w:cs="Tahoma" w:hint="eastAsia"/>
          <w:color w:val="494949"/>
          <w:kern w:val="0"/>
          <w:sz w:val="24"/>
          <w:szCs w:val="24"/>
        </w:rPr>
        <w:t>北极星</w:t>
      </w:r>
      <w:r w:rsidRPr="00762B25">
        <w:rPr>
          <w:rFonts w:ascii="微软雅黑" w:eastAsia="微软雅黑" w:hAnsi="微软雅黑" w:cs="Tahoma"/>
          <w:color w:val="494949"/>
          <w:kern w:val="0"/>
          <w:sz w:val="24"/>
          <w:szCs w:val="24"/>
        </w:rPr>
        <w:t>火</w:t>
      </w:r>
      <w:r w:rsidRPr="00762B25">
        <w:rPr>
          <w:rFonts w:ascii="微软雅黑" w:eastAsia="微软雅黑" w:hAnsi="微软雅黑" w:cs="Tahoma" w:hint="eastAsia"/>
          <w:color w:val="494949"/>
          <w:kern w:val="0"/>
          <w:sz w:val="24"/>
          <w:szCs w:val="24"/>
        </w:rPr>
        <w:t>电力招聘</w:t>
      </w:r>
      <w:r w:rsidRPr="00762B25">
        <w:rPr>
          <w:rFonts w:ascii="微软雅黑" w:eastAsia="微软雅黑" w:hAnsi="微软雅黑" w:cs="Tahoma"/>
          <w:color w:val="494949"/>
          <w:kern w:val="0"/>
          <w:sz w:val="24"/>
          <w:szCs w:val="24"/>
        </w:rPr>
        <w:t>网</w:t>
      </w:r>
      <w:r w:rsidRPr="00762B25">
        <w:rPr>
          <w:rFonts w:ascii="Tahoma" w:eastAsia="宋体" w:hAnsi="Tahoma" w:cs="Tahoma"/>
          <w:color w:val="494949"/>
          <w:kern w:val="0"/>
          <w:sz w:val="24"/>
          <w:szCs w:val="24"/>
        </w:rPr>
        <w:t>(</w:t>
      </w:r>
      <w:r w:rsidRPr="00762B25">
        <w:rPr>
          <w:rFonts w:ascii="微软雅黑" w:eastAsia="微软雅黑" w:hAnsi="微软雅黑" w:cs="Tahoma" w:hint="eastAsia"/>
          <w:color w:val="494949"/>
          <w:kern w:val="0"/>
          <w:sz w:val="24"/>
          <w:szCs w:val="24"/>
        </w:rPr>
        <w:t>网址</w:t>
      </w:r>
      <w:hyperlink r:id="rId7" w:history="1">
        <w:r w:rsidRPr="00762B25">
          <w:rPr>
            <w:rFonts w:ascii="微软雅黑" w:eastAsia="微软雅黑" w:hAnsi="微软雅黑" w:cs="Tahoma"/>
            <w:color w:val="0000FF"/>
            <w:kern w:val="0"/>
            <w:sz w:val="24"/>
            <w:szCs w:val="24"/>
            <w:u w:val="single"/>
          </w:rPr>
          <w:t>https://hdjob.bjx.com.cn/</w:t>
        </w:r>
      </w:hyperlink>
      <w:r w:rsidRPr="00762B25">
        <w:rPr>
          <w:rFonts w:ascii="微软雅黑" w:eastAsia="微软雅黑" w:hAnsi="微软雅黑" w:cs="Tahoma" w:hint="eastAsia"/>
          <w:color w:val="494949"/>
          <w:kern w:val="0"/>
          <w:sz w:val="24"/>
          <w:szCs w:val="24"/>
          <w:u w:val="single"/>
        </w:rPr>
        <w:t>)</w:t>
      </w:r>
      <w:r w:rsidRPr="00762B25">
        <w:rPr>
          <w:rFonts w:ascii="微软雅黑" w:eastAsia="微软雅黑" w:hAnsi="微软雅黑" w:cs="Tahoma"/>
          <w:color w:val="494949"/>
          <w:kern w:val="0"/>
          <w:sz w:val="24"/>
          <w:szCs w:val="24"/>
        </w:rPr>
        <w:t>及公司官网</w:t>
      </w:r>
      <w:r w:rsidRPr="00762B25">
        <w:rPr>
          <w:rFonts w:ascii="微软雅黑" w:eastAsia="微软雅黑" w:hAnsi="微软雅黑" w:cs="Tahoma" w:hint="eastAsia"/>
          <w:color w:val="494949"/>
          <w:kern w:val="0"/>
          <w:sz w:val="24"/>
          <w:szCs w:val="24"/>
        </w:rPr>
        <w:t>（网址</w:t>
      </w:r>
      <w:hyperlink r:id="rId8" w:history="1">
        <w:r w:rsidRPr="00762B25">
          <w:rPr>
            <w:rFonts w:ascii="微软雅黑" w:eastAsia="微软雅黑" w:hAnsi="微软雅黑" w:cs="Tahoma" w:hint="eastAsia"/>
            <w:color w:val="494949"/>
            <w:kern w:val="0"/>
            <w:sz w:val="24"/>
            <w:szCs w:val="24"/>
          </w:rPr>
          <w:t>http://www.qscny.com/</w:t>
        </w:r>
      </w:hyperlink>
      <w:r w:rsidRPr="00762B25">
        <w:rPr>
          <w:rFonts w:ascii="微软雅黑" w:eastAsia="微软雅黑" w:hAnsi="微软雅黑" w:cs="Tahoma" w:hint="eastAsia"/>
          <w:color w:val="494949"/>
          <w:kern w:val="0"/>
          <w:sz w:val="24"/>
          <w:szCs w:val="24"/>
        </w:rPr>
        <w:t>）</w:t>
      </w:r>
      <w:r w:rsidRPr="00762B25">
        <w:rPr>
          <w:rFonts w:ascii="微软雅黑" w:eastAsia="微软雅黑" w:hAnsi="微软雅黑" w:cs="Tahoma"/>
          <w:color w:val="494949"/>
          <w:kern w:val="0"/>
          <w:sz w:val="24"/>
          <w:szCs w:val="24"/>
        </w:rPr>
        <w:t>查看。</w:t>
      </w:r>
    </w:p>
    <w:p w:rsidR="00762B25" w:rsidRPr="00762B25" w:rsidRDefault="00762B25" w:rsidP="00762B25">
      <w:pPr>
        <w:widowControl/>
        <w:spacing w:line="420" w:lineRule="atLeast"/>
        <w:jc w:val="left"/>
        <w:textAlignment w:val="baseline"/>
        <w:rPr>
          <w:rFonts w:ascii="微软雅黑" w:eastAsia="微软雅黑" w:hAnsi="微软雅黑" w:cs="Tahoma"/>
          <w:b/>
          <w:bCs/>
          <w:color w:val="494949"/>
          <w:kern w:val="0"/>
          <w:szCs w:val="21"/>
        </w:rPr>
      </w:pPr>
    </w:p>
    <w:p w:rsidR="00762B25" w:rsidRPr="00762B25" w:rsidRDefault="00762B25" w:rsidP="00762B25">
      <w:pPr>
        <w:widowControl/>
        <w:spacing w:line="420" w:lineRule="atLeast"/>
        <w:jc w:val="center"/>
        <w:textAlignment w:val="baseline"/>
        <w:rPr>
          <w:rFonts w:ascii="微软雅黑" w:eastAsia="微软雅黑" w:hAnsi="微软雅黑" w:cs="Tahoma"/>
          <w:b/>
          <w:bCs/>
          <w:kern w:val="0"/>
          <w:sz w:val="24"/>
          <w:szCs w:val="24"/>
        </w:rPr>
      </w:pPr>
      <w:r w:rsidRPr="00762B25">
        <w:rPr>
          <w:rFonts w:ascii="微软雅黑" w:eastAsia="微软雅黑" w:hAnsi="微软雅黑" w:cs="Tahoma" w:hint="eastAsia"/>
          <w:b/>
          <w:bCs/>
          <w:kern w:val="0"/>
          <w:sz w:val="24"/>
          <w:szCs w:val="24"/>
        </w:rPr>
        <w:lastRenderedPageBreak/>
        <w:t>招聘岗位一览表</w:t>
      </w:r>
    </w:p>
    <w:tbl>
      <w:tblPr>
        <w:tblStyle w:val="1"/>
        <w:tblW w:w="8251" w:type="dxa"/>
        <w:tblInd w:w="108" w:type="dxa"/>
        <w:tblLook w:val="04A0" w:firstRow="1" w:lastRow="0" w:firstColumn="1" w:lastColumn="0" w:noHBand="0" w:noVBand="1"/>
      </w:tblPr>
      <w:tblGrid>
        <w:gridCol w:w="851"/>
        <w:gridCol w:w="2268"/>
        <w:gridCol w:w="850"/>
        <w:gridCol w:w="1418"/>
        <w:gridCol w:w="1276"/>
        <w:gridCol w:w="1588"/>
      </w:tblGrid>
      <w:tr w:rsidR="00762B25" w:rsidRPr="00762B25" w:rsidTr="00CC42B5">
        <w:trPr>
          <w:trHeight w:val="545"/>
        </w:trPr>
        <w:tc>
          <w:tcPr>
            <w:tcW w:w="851" w:type="dxa"/>
            <w:shd w:val="clear" w:color="auto" w:fill="D9D9D9" w:themeFill="background1" w:themeFillShade="D9"/>
            <w:vAlign w:val="center"/>
          </w:tcPr>
          <w:p w:rsidR="00762B25" w:rsidRPr="00762B25" w:rsidRDefault="00762B25" w:rsidP="00762B25">
            <w:pPr>
              <w:widowControl/>
              <w:adjustRightInd w:val="0"/>
              <w:snapToGrid w:val="0"/>
              <w:jc w:val="center"/>
              <w:rPr>
                <w:rFonts w:ascii="微软雅黑" w:eastAsia="微软雅黑" w:hAnsi="微软雅黑" w:cs="Times New Roman"/>
                <w:b/>
                <w:szCs w:val="21"/>
              </w:rPr>
            </w:pPr>
            <w:r w:rsidRPr="00762B25">
              <w:rPr>
                <w:rFonts w:ascii="微软雅黑" w:eastAsia="微软雅黑" w:hAnsi="微软雅黑" w:cs="Times New Roman" w:hint="eastAsia"/>
                <w:b/>
                <w:szCs w:val="21"/>
              </w:rPr>
              <w:t>序号</w:t>
            </w:r>
          </w:p>
        </w:tc>
        <w:tc>
          <w:tcPr>
            <w:tcW w:w="2268" w:type="dxa"/>
            <w:shd w:val="clear" w:color="auto" w:fill="D9D9D9" w:themeFill="background1" w:themeFillShade="D9"/>
            <w:vAlign w:val="center"/>
          </w:tcPr>
          <w:p w:rsidR="00762B25" w:rsidRPr="00762B25" w:rsidRDefault="00762B25" w:rsidP="00762B25">
            <w:pPr>
              <w:widowControl/>
              <w:adjustRightInd w:val="0"/>
              <w:snapToGrid w:val="0"/>
              <w:jc w:val="center"/>
              <w:rPr>
                <w:rFonts w:ascii="微软雅黑" w:eastAsia="微软雅黑" w:hAnsi="微软雅黑" w:cs="Times New Roman"/>
                <w:b/>
                <w:szCs w:val="21"/>
              </w:rPr>
            </w:pPr>
            <w:r w:rsidRPr="00762B25">
              <w:rPr>
                <w:rFonts w:ascii="微软雅黑" w:eastAsia="微软雅黑" w:hAnsi="微软雅黑" w:cs="Times New Roman" w:hint="eastAsia"/>
                <w:b/>
                <w:szCs w:val="21"/>
              </w:rPr>
              <w:t>岗 位</w:t>
            </w:r>
          </w:p>
        </w:tc>
        <w:tc>
          <w:tcPr>
            <w:tcW w:w="850" w:type="dxa"/>
            <w:shd w:val="clear" w:color="auto" w:fill="D9D9D9" w:themeFill="background1" w:themeFillShade="D9"/>
            <w:vAlign w:val="center"/>
          </w:tcPr>
          <w:p w:rsidR="00762B25" w:rsidRPr="00762B25" w:rsidRDefault="00762B25" w:rsidP="00762B25">
            <w:pPr>
              <w:widowControl/>
              <w:adjustRightInd w:val="0"/>
              <w:snapToGrid w:val="0"/>
              <w:jc w:val="center"/>
              <w:rPr>
                <w:rFonts w:ascii="微软雅黑" w:eastAsia="微软雅黑" w:hAnsi="微软雅黑" w:cs="Times New Roman"/>
                <w:b/>
                <w:szCs w:val="21"/>
              </w:rPr>
            </w:pPr>
            <w:r w:rsidRPr="00762B25">
              <w:rPr>
                <w:rFonts w:ascii="微软雅黑" w:eastAsia="微软雅黑" w:hAnsi="微软雅黑" w:cs="Times New Roman" w:hint="eastAsia"/>
                <w:b/>
                <w:szCs w:val="21"/>
              </w:rPr>
              <w:t>人数</w:t>
            </w:r>
          </w:p>
        </w:tc>
        <w:tc>
          <w:tcPr>
            <w:tcW w:w="1418" w:type="dxa"/>
            <w:shd w:val="clear" w:color="auto" w:fill="D9D9D9" w:themeFill="background1" w:themeFillShade="D9"/>
            <w:vAlign w:val="center"/>
          </w:tcPr>
          <w:p w:rsidR="00762B25" w:rsidRPr="00762B25" w:rsidRDefault="00762B25" w:rsidP="00762B25">
            <w:pPr>
              <w:widowControl/>
              <w:adjustRightInd w:val="0"/>
              <w:snapToGrid w:val="0"/>
              <w:jc w:val="center"/>
              <w:rPr>
                <w:rFonts w:ascii="微软雅黑" w:eastAsia="微软雅黑" w:hAnsi="微软雅黑" w:cs="Times New Roman"/>
                <w:b/>
                <w:szCs w:val="21"/>
              </w:rPr>
            </w:pPr>
            <w:r w:rsidRPr="00762B25">
              <w:rPr>
                <w:rFonts w:ascii="微软雅黑" w:eastAsia="微软雅黑" w:hAnsi="微软雅黑" w:cs="Times New Roman" w:hint="eastAsia"/>
                <w:b/>
                <w:szCs w:val="21"/>
              </w:rPr>
              <w:t>学历要求</w:t>
            </w:r>
          </w:p>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（全日制）</w:t>
            </w:r>
          </w:p>
        </w:tc>
        <w:tc>
          <w:tcPr>
            <w:tcW w:w="1276" w:type="dxa"/>
            <w:shd w:val="clear" w:color="auto" w:fill="D9D9D9" w:themeFill="background1" w:themeFillShade="D9"/>
            <w:vAlign w:val="center"/>
          </w:tcPr>
          <w:p w:rsidR="00762B25" w:rsidRPr="00762B25" w:rsidRDefault="00762B25" w:rsidP="00762B25">
            <w:pPr>
              <w:widowControl/>
              <w:adjustRightInd w:val="0"/>
              <w:snapToGrid w:val="0"/>
              <w:jc w:val="left"/>
              <w:rPr>
                <w:rFonts w:ascii="微软雅黑" w:eastAsia="微软雅黑" w:hAnsi="微软雅黑" w:cs="Times New Roman"/>
                <w:b/>
                <w:szCs w:val="21"/>
              </w:rPr>
            </w:pPr>
            <w:r w:rsidRPr="00762B25">
              <w:rPr>
                <w:rFonts w:ascii="微软雅黑" w:eastAsia="微软雅黑" w:hAnsi="微软雅黑" w:cs="Times New Roman" w:hint="eastAsia"/>
                <w:b/>
                <w:szCs w:val="21"/>
              </w:rPr>
              <w:t>工作年限</w:t>
            </w:r>
          </w:p>
        </w:tc>
        <w:tc>
          <w:tcPr>
            <w:tcW w:w="1588" w:type="dxa"/>
            <w:shd w:val="clear" w:color="auto" w:fill="D9D9D9" w:themeFill="background1" w:themeFillShade="D9"/>
            <w:vAlign w:val="center"/>
          </w:tcPr>
          <w:p w:rsidR="00762B25" w:rsidRPr="00762B25" w:rsidRDefault="00762B25" w:rsidP="00762B25">
            <w:pPr>
              <w:widowControl/>
              <w:adjustRightInd w:val="0"/>
              <w:snapToGrid w:val="0"/>
              <w:jc w:val="center"/>
              <w:rPr>
                <w:rFonts w:ascii="微软雅黑" w:eastAsia="微软雅黑" w:hAnsi="微软雅黑" w:cs="Times New Roman"/>
                <w:b/>
                <w:szCs w:val="21"/>
              </w:rPr>
            </w:pPr>
            <w:r w:rsidRPr="00762B25">
              <w:rPr>
                <w:rFonts w:ascii="微软雅黑" w:eastAsia="微软雅黑" w:hAnsi="微软雅黑" w:cs="Times New Roman" w:hint="eastAsia"/>
                <w:b/>
                <w:szCs w:val="21"/>
              </w:rPr>
              <w:t>薪酬</w:t>
            </w:r>
            <w:r w:rsidRPr="00762B25">
              <w:rPr>
                <w:rFonts w:ascii="微软雅黑" w:eastAsia="微软雅黑" w:hAnsi="微软雅黑" w:cs="Times New Roman"/>
                <w:b/>
                <w:szCs w:val="21"/>
              </w:rPr>
              <w:t>范围</w:t>
            </w:r>
          </w:p>
          <w:p w:rsidR="00762B25" w:rsidRPr="00762B25" w:rsidRDefault="00762B25" w:rsidP="00762B25">
            <w:pPr>
              <w:widowControl/>
              <w:adjustRightInd w:val="0"/>
              <w:snapToGrid w:val="0"/>
              <w:jc w:val="center"/>
              <w:rPr>
                <w:rFonts w:ascii="微软雅黑" w:eastAsia="微软雅黑" w:hAnsi="微软雅黑" w:cs="Times New Roman"/>
                <w:b/>
                <w:szCs w:val="21"/>
              </w:rPr>
            </w:pPr>
            <w:r w:rsidRPr="00762B25">
              <w:rPr>
                <w:rFonts w:ascii="微软雅黑" w:eastAsia="微软雅黑" w:hAnsi="微软雅黑" w:cs="仿宋" w:hint="eastAsia"/>
                <w:kern w:val="0"/>
                <w:szCs w:val="21"/>
                <w:lang w:bidi="ar"/>
              </w:rPr>
              <w:t>（万元/年）</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1</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锅炉检修主任工程师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2</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本科</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kern w:val="0"/>
                <w:szCs w:val="21"/>
                <w:lang w:bidi="ar"/>
              </w:rPr>
              <w:t>8</w:t>
            </w:r>
            <w:r w:rsidRPr="00762B25">
              <w:rPr>
                <w:rFonts w:ascii="微软雅黑" w:eastAsia="微软雅黑" w:hAnsi="微软雅黑" w:cs="仿宋" w:hint="eastAsia"/>
                <w:kern w:val="0"/>
                <w:szCs w:val="21"/>
                <w:lang w:bidi="ar"/>
              </w:rPr>
              <w:t>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kern w:val="0"/>
                <w:szCs w:val="21"/>
                <w:lang w:bidi="ar"/>
              </w:rPr>
              <w:t>22-25</w:t>
            </w:r>
            <w:r w:rsidRPr="00762B25">
              <w:rPr>
                <w:rFonts w:ascii="微软雅黑" w:eastAsia="微软雅黑" w:hAnsi="微软雅黑" w:cs="Times New Roman" w:hint="eastAsia"/>
                <w:szCs w:val="21"/>
              </w:rPr>
              <w:t xml:space="preserve"> </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2</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汽机检修主任工程师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2</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本科</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kern w:val="0"/>
                <w:szCs w:val="21"/>
                <w:lang w:bidi="ar"/>
              </w:rPr>
              <w:t>8</w:t>
            </w:r>
            <w:r w:rsidRPr="00762B25">
              <w:rPr>
                <w:rFonts w:ascii="微软雅黑" w:eastAsia="微软雅黑" w:hAnsi="微软雅黑" w:cs="仿宋" w:hint="eastAsia"/>
                <w:kern w:val="0"/>
                <w:szCs w:val="21"/>
                <w:lang w:bidi="ar"/>
              </w:rPr>
              <w:t>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kern w:val="0"/>
                <w:szCs w:val="21"/>
                <w:lang w:bidi="ar"/>
              </w:rPr>
              <w:t>22-25</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3</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电气检修主任工程师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2</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本科</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kern w:val="0"/>
                <w:szCs w:val="21"/>
                <w:lang w:bidi="ar"/>
              </w:rPr>
              <w:t>8</w:t>
            </w:r>
            <w:r w:rsidRPr="00762B25">
              <w:rPr>
                <w:rFonts w:ascii="微软雅黑" w:eastAsia="微软雅黑" w:hAnsi="微软雅黑" w:cs="仿宋" w:hint="eastAsia"/>
                <w:kern w:val="0"/>
                <w:szCs w:val="21"/>
                <w:lang w:bidi="ar"/>
              </w:rPr>
              <w:t>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kern w:val="0"/>
                <w:szCs w:val="21"/>
                <w:lang w:bidi="ar"/>
              </w:rPr>
              <w:t>22-25</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4</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锅炉检修专业工程师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3</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本科</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szCs w:val="21"/>
              </w:rPr>
              <w:t>6</w:t>
            </w:r>
            <w:r w:rsidRPr="00762B25">
              <w:rPr>
                <w:rFonts w:ascii="微软雅黑" w:eastAsia="微软雅黑" w:hAnsi="微软雅黑" w:cs="Times New Roman" w:hint="eastAsia"/>
                <w:szCs w:val="21"/>
              </w:rPr>
              <w:t>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kern w:val="0"/>
                <w:szCs w:val="21"/>
                <w:lang w:bidi="ar"/>
              </w:rPr>
              <w:t>18-22</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5</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汽机检修专业工程师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3</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本科</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szCs w:val="21"/>
              </w:rPr>
              <w:t>6</w:t>
            </w:r>
            <w:r w:rsidRPr="00762B25">
              <w:rPr>
                <w:rFonts w:ascii="微软雅黑" w:eastAsia="微软雅黑" w:hAnsi="微软雅黑" w:cs="Times New Roman" w:hint="eastAsia"/>
                <w:szCs w:val="21"/>
              </w:rPr>
              <w:t>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kern w:val="0"/>
                <w:szCs w:val="21"/>
                <w:lang w:bidi="ar"/>
              </w:rPr>
              <w:t>18-22</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6</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电气检修专业工程师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3</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本科</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szCs w:val="21"/>
              </w:rPr>
              <w:t>6</w:t>
            </w:r>
            <w:r w:rsidRPr="00762B25">
              <w:rPr>
                <w:rFonts w:ascii="微软雅黑" w:eastAsia="微软雅黑" w:hAnsi="微软雅黑" w:cs="Times New Roman" w:hint="eastAsia"/>
                <w:szCs w:val="21"/>
              </w:rPr>
              <w:t>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kern w:val="0"/>
                <w:szCs w:val="21"/>
                <w:lang w:bidi="ar"/>
              </w:rPr>
              <w:t>18-22</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7</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化学检修专业工程师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2</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大专及以上</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szCs w:val="21"/>
              </w:rPr>
              <w:t>6</w:t>
            </w:r>
            <w:r w:rsidRPr="00762B25">
              <w:rPr>
                <w:rFonts w:ascii="微软雅黑" w:eastAsia="微软雅黑" w:hAnsi="微软雅黑" w:cs="Times New Roman" w:hint="eastAsia"/>
                <w:szCs w:val="21"/>
              </w:rPr>
              <w:t>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kern w:val="0"/>
                <w:szCs w:val="21"/>
                <w:lang w:bidi="ar"/>
              </w:rPr>
              <w:t>17-20</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8</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灰硫检修专业工程师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2</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大专及以上</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szCs w:val="21"/>
              </w:rPr>
              <w:t>6</w:t>
            </w:r>
            <w:r w:rsidRPr="00762B25">
              <w:rPr>
                <w:rFonts w:ascii="微软雅黑" w:eastAsia="微软雅黑" w:hAnsi="微软雅黑" w:cs="Times New Roman" w:hint="eastAsia"/>
                <w:szCs w:val="21"/>
              </w:rPr>
              <w:t>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kern w:val="0"/>
                <w:szCs w:val="21"/>
                <w:lang w:bidi="ar"/>
              </w:rPr>
              <w:t>17-20</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9</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汽机专业点检工程师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3</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大专及以上</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szCs w:val="21"/>
              </w:rPr>
              <w:t>6</w:t>
            </w:r>
            <w:r w:rsidRPr="00762B25">
              <w:rPr>
                <w:rFonts w:ascii="微软雅黑" w:eastAsia="微软雅黑" w:hAnsi="微软雅黑" w:cs="Times New Roman" w:hint="eastAsia"/>
                <w:szCs w:val="21"/>
              </w:rPr>
              <w:t>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color w:val="000000"/>
                <w:kern w:val="0"/>
                <w:szCs w:val="21"/>
                <w:lang w:bidi="ar"/>
              </w:rPr>
              <w:t>18-20</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10</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锅炉专业点检工程师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3</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大专及以上</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szCs w:val="21"/>
              </w:rPr>
              <w:t>6</w:t>
            </w:r>
            <w:r w:rsidRPr="00762B25">
              <w:rPr>
                <w:rFonts w:ascii="微软雅黑" w:eastAsia="微软雅黑" w:hAnsi="微软雅黑" w:cs="Times New Roman" w:hint="eastAsia"/>
                <w:szCs w:val="21"/>
              </w:rPr>
              <w:t>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color w:val="000000"/>
                <w:kern w:val="0"/>
                <w:szCs w:val="21"/>
                <w:lang w:bidi="ar"/>
              </w:rPr>
              <w:t>18-20</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11</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灰硫专业点检工程师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2</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大专及以上</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szCs w:val="21"/>
              </w:rPr>
              <w:t>6</w:t>
            </w:r>
            <w:r w:rsidRPr="00762B25">
              <w:rPr>
                <w:rFonts w:ascii="微软雅黑" w:eastAsia="微软雅黑" w:hAnsi="微软雅黑" w:cs="Times New Roman" w:hint="eastAsia"/>
                <w:szCs w:val="21"/>
              </w:rPr>
              <w:t>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color w:val="000000"/>
                <w:kern w:val="0"/>
                <w:szCs w:val="21"/>
                <w:lang w:bidi="ar"/>
              </w:rPr>
              <w:t>16-20</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12</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工程造价师</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2</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本科</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kern w:val="0"/>
                <w:szCs w:val="21"/>
                <w:lang w:bidi="ar"/>
              </w:rPr>
              <w:t>10年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color w:val="000000"/>
                <w:kern w:val="0"/>
                <w:szCs w:val="21"/>
                <w:lang w:bidi="ar"/>
              </w:rPr>
              <w:t>17-20</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13</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金属监督专工</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2</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本科</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kern w:val="0"/>
                <w:szCs w:val="21"/>
                <w:lang w:bidi="ar"/>
              </w:rPr>
              <w:t>10年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color w:val="000000"/>
                <w:kern w:val="0"/>
                <w:szCs w:val="21"/>
                <w:lang w:bidi="ar"/>
              </w:rPr>
              <w:t>17-20</w:t>
            </w:r>
          </w:p>
        </w:tc>
      </w:tr>
      <w:tr w:rsidR="00762B25" w:rsidRPr="00762B25" w:rsidTr="00CC42B5">
        <w:trPr>
          <w:trHeight w:val="443"/>
        </w:trPr>
        <w:tc>
          <w:tcPr>
            <w:tcW w:w="851"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14</w:t>
            </w:r>
          </w:p>
        </w:tc>
        <w:tc>
          <w:tcPr>
            <w:tcW w:w="226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行政秘书</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1</w:t>
            </w: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本科</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5年</w:t>
            </w: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仿宋" w:hint="eastAsia"/>
                <w:color w:val="000000"/>
                <w:kern w:val="0"/>
                <w:szCs w:val="21"/>
                <w:lang w:bidi="ar"/>
              </w:rPr>
              <w:t>16-19</w:t>
            </w:r>
          </w:p>
        </w:tc>
      </w:tr>
      <w:tr w:rsidR="00762B25" w:rsidRPr="00762B25" w:rsidTr="00CC42B5">
        <w:trPr>
          <w:trHeight w:val="443"/>
        </w:trPr>
        <w:tc>
          <w:tcPr>
            <w:tcW w:w="3119" w:type="dxa"/>
            <w:gridSpan w:val="2"/>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合 计</w:t>
            </w:r>
          </w:p>
        </w:tc>
        <w:tc>
          <w:tcPr>
            <w:tcW w:w="850"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p>
        </w:tc>
        <w:tc>
          <w:tcPr>
            <w:tcW w:w="141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r w:rsidRPr="00762B25">
              <w:rPr>
                <w:rFonts w:ascii="微软雅黑" w:eastAsia="微软雅黑" w:hAnsi="微软雅黑" w:cs="Times New Roman" w:hint="eastAsia"/>
                <w:szCs w:val="21"/>
              </w:rPr>
              <w:t>32人</w:t>
            </w:r>
          </w:p>
        </w:tc>
        <w:tc>
          <w:tcPr>
            <w:tcW w:w="1276"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p>
        </w:tc>
        <w:tc>
          <w:tcPr>
            <w:tcW w:w="1588" w:type="dxa"/>
            <w:vAlign w:val="center"/>
          </w:tcPr>
          <w:p w:rsidR="00762B25" w:rsidRPr="00762B25" w:rsidRDefault="00762B25" w:rsidP="00762B25">
            <w:pPr>
              <w:widowControl/>
              <w:adjustRightInd w:val="0"/>
              <w:snapToGrid w:val="0"/>
              <w:jc w:val="center"/>
              <w:rPr>
                <w:rFonts w:ascii="微软雅黑" w:eastAsia="微软雅黑" w:hAnsi="微软雅黑" w:cs="Times New Roman"/>
                <w:szCs w:val="21"/>
              </w:rPr>
            </w:pPr>
          </w:p>
        </w:tc>
      </w:tr>
    </w:tbl>
    <w:p w:rsidR="00762B25" w:rsidRPr="00762B25" w:rsidRDefault="00762B25" w:rsidP="00762B25">
      <w:pPr>
        <w:widowControl/>
        <w:spacing w:line="420" w:lineRule="atLeast"/>
        <w:jc w:val="left"/>
        <w:textAlignment w:val="baseline"/>
        <w:rPr>
          <w:rFonts w:ascii="Tahoma" w:eastAsia="宋体" w:hAnsi="Tahoma" w:cs="Tahoma"/>
          <w:color w:val="494949"/>
          <w:kern w:val="0"/>
          <w:szCs w:val="21"/>
        </w:rPr>
      </w:pPr>
    </w:p>
    <w:p w:rsidR="00762B25" w:rsidRPr="00762B25" w:rsidRDefault="00762B25" w:rsidP="00762B25">
      <w:pPr>
        <w:widowControl/>
        <w:spacing w:line="420" w:lineRule="atLeast"/>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三、应聘者基本条件</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color w:val="494949"/>
          <w:kern w:val="0"/>
          <w:sz w:val="24"/>
          <w:szCs w:val="24"/>
        </w:rPr>
        <w:t>（一）品行端正，诚实守信，无违法违纪不良记录。</w:t>
      </w:r>
    </w:p>
    <w:p w:rsidR="00762B25" w:rsidRPr="00762B25" w:rsidRDefault="00762B25" w:rsidP="00762B25">
      <w:pPr>
        <w:widowControl/>
        <w:spacing w:line="420" w:lineRule="atLeast"/>
        <w:ind w:firstLineChars="200" w:firstLine="480"/>
        <w:jc w:val="left"/>
        <w:textAlignment w:val="baseline"/>
        <w:rPr>
          <w:rFonts w:ascii="微软雅黑" w:eastAsia="微软雅黑" w:hAnsi="微软雅黑" w:cs="Tahoma"/>
          <w:color w:val="494949"/>
          <w:kern w:val="0"/>
          <w:sz w:val="24"/>
          <w:szCs w:val="24"/>
        </w:rPr>
      </w:pPr>
      <w:r w:rsidRPr="00762B25">
        <w:rPr>
          <w:rFonts w:ascii="微软雅黑" w:eastAsia="微软雅黑" w:hAnsi="微软雅黑" w:cs="Tahoma" w:hint="eastAsia"/>
          <w:color w:val="494949"/>
          <w:kern w:val="0"/>
          <w:sz w:val="24"/>
          <w:szCs w:val="24"/>
        </w:rPr>
        <w:t>（二）身体健康，符合企业岗位工作要求。</w:t>
      </w:r>
    </w:p>
    <w:p w:rsidR="00762B25" w:rsidRPr="00762B25" w:rsidRDefault="00762B25" w:rsidP="00762B25">
      <w:pPr>
        <w:widowControl/>
        <w:spacing w:line="420" w:lineRule="atLeast"/>
        <w:jc w:val="left"/>
        <w:textAlignment w:val="baseline"/>
        <w:rPr>
          <w:rFonts w:ascii="Tahoma" w:eastAsia="宋体" w:hAnsi="Tahoma" w:cs="Tahoma"/>
          <w:b/>
          <w:color w:val="494949"/>
          <w:kern w:val="0"/>
          <w:sz w:val="24"/>
          <w:szCs w:val="24"/>
        </w:rPr>
      </w:pPr>
      <w:r w:rsidRPr="00762B25">
        <w:rPr>
          <w:rFonts w:ascii="微软雅黑" w:eastAsia="微软雅黑" w:hAnsi="微软雅黑" w:cs="Tahoma" w:hint="eastAsia"/>
          <w:b/>
          <w:color w:val="494949"/>
          <w:kern w:val="0"/>
          <w:sz w:val="24"/>
          <w:szCs w:val="24"/>
        </w:rPr>
        <w:t>四、招聘流程</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（一）网上报名。</w:t>
      </w:r>
      <w:r w:rsidRPr="00762B25">
        <w:rPr>
          <w:rFonts w:ascii="微软雅黑" w:eastAsia="微软雅黑" w:hAnsi="微软雅黑" w:cs="Tahoma" w:hint="eastAsia"/>
          <w:color w:val="494949"/>
          <w:kern w:val="0"/>
          <w:sz w:val="24"/>
          <w:szCs w:val="24"/>
        </w:rPr>
        <w:t>应聘者通过北极星电力招聘网或</w:t>
      </w:r>
      <w:r w:rsidRPr="00762B25">
        <w:rPr>
          <w:rFonts w:ascii="微软雅黑" w:eastAsia="微软雅黑" w:hAnsi="微软雅黑" w:cs="Tahoma"/>
          <w:color w:val="494949"/>
          <w:kern w:val="0"/>
          <w:sz w:val="24"/>
          <w:szCs w:val="24"/>
        </w:rPr>
        <w:t>公司官网</w:t>
      </w:r>
      <w:r w:rsidRPr="00762B25">
        <w:rPr>
          <w:rFonts w:ascii="微软雅黑" w:eastAsia="微软雅黑" w:hAnsi="微软雅黑" w:cs="Tahoma" w:hint="eastAsia"/>
          <w:color w:val="494949"/>
          <w:kern w:val="0"/>
          <w:sz w:val="24"/>
          <w:szCs w:val="24"/>
        </w:rPr>
        <w:t>下载填写报名表（附后），连同相关材料</w:t>
      </w:r>
      <w:r w:rsidRPr="00762B25">
        <w:rPr>
          <w:rFonts w:ascii="Tahoma" w:eastAsia="宋体" w:hAnsi="Tahoma" w:cs="Tahoma"/>
          <w:color w:val="494949"/>
          <w:kern w:val="0"/>
          <w:sz w:val="24"/>
          <w:szCs w:val="24"/>
        </w:rPr>
        <w:t>(</w:t>
      </w:r>
      <w:r w:rsidRPr="00762B25">
        <w:rPr>
          <w:rFonts w:ascii="微软雅黑" w:eastAsia="微软雅黑" w:hAnsi="微软雅黑" w:cs="Tahoma" w:hint="eastAsia"/>
          <w:color w:val="494949"/>
          <w:kern w:val="0"/>
          <w:sz w:val="24"/>
          <w:szCs w:val="24"/>
        </w:rPr>
        <w:t>职称、</w:t>
      </w:r>
      <w:r w:rsidRPr="00762B25">
        <w:rPr>
          <w:rFonts w:ascii="微软雅黑" w:eastAsia="微软雅黑" w:hAnsi="微软雅黑" w:cs="Tahoma"/>
          <w:color w:val="494949"/>
          <w:kern w:val="0"/>
          <w:sz w:val="24"/>
          <w:szCs w:val="24"/>
        </w:rPr>
        <w:t>技术等级证明</w:t>
      </w:r>
      <w:r w:rsidRPr="00762B25">
        <w:rPr>
          <w:rFonts w:ascii="微软雅黑" w:eastAsia="微软雅黑" w:hAnsi="微软雅黑" w:cs="Tahoma" w:hint="eastAsia"/>
          <w:color w:val="494949"/>
          <w:kern w:val="0"/>
          <w:sz w:val="24"/>
          <w:szCs w:val="24"/>
        </w:rPr>
        <w:t>等</w:t>
      </w:r>
      <w:r w:rsidRPr="00762B25">
        <w:rPr>
          <w:rFonts w:ascii="Tahoma" w:eastAsia="宋体" w:hAnsi="Tahoma" w:cs="Tahoma"/>
          <w:color w:val="494949"/>
          <w:kern w:val="0"/>
          <w:sz w:val="24"/>
          <w:szCs w:val="24"/>
        </w:rPr>
        <w:t>)</w:t>
      </w:r>
      <w:r w:rsidRPr="00762B25">
        <w:rPr>
          <w:rFonts w:ascii="微软雅黑" w:eastAsia="微软雅黑" w:hAnsi="微软雅黑" w:cs="Tahoma" w:hint="eastAsia"/>
          <w:color w:val="494949"/>
          <w:kern w:val="0"/>
          <w:sz w:val="24"/>
          <w:szCs w:val="24"/>
        </w:rPr>
        <w:t>扫描件，以压缩包格式，压缩包命名格式要求为姓名</w:t>
      </w:r>
      <w:r w:rsidRPr="00762B25">
        <w:rPr>
          <w:rFonts w:ascii="Tahoma" w:eastAsia="宋体" w:hAnsi="Tahoma" w:cs="Tahoma"/>
          <w:color w:val="494949"/>
          <w:kern w:val="0"/>
          <w:sz w:val="24"/>
          <w:szCs w:val="24"/>
        </w:rPr>
        <w:t>+</w:t>
      </w:r>
      <w:r w:rsidRPr="00762B25">
        <w:rPr>
          <w:rFonts w:ascii="微软雅黑" w:eastAsia="微软雅黑" w:hAnsi="微软雅黑" w:cs="Tahoma" w:hint="eastAsia"/>
          <w:color w:val="494949"/>
          <w:kern w:val="0"/>
          <w:sz w:val="24"/>
          <w:szCs w:val="24"/>
        </w:rPr>
        <w:t>应聘岗位一起发送至指定邮箱，</w:t>
      </w:r>
      <w:r w:rsidRPr="00762B25">
        <w:rPr>
          <w:rFonts w:ascii="微软雅黑" w:eastAsia="微软雅黑" w:hAnsi="微软雅黑" w:cs="Tahoma"/>
          <w:color w:val="494949"/>
          <w:kern w:val="0"/>
          <w:sz w:val="24"/>
          <w:szCs w:val="24"/>
        </w:rPr>
        <w:t>邮箱地址：</w:t>
      </w:r>
      <w:hyperlink r:id="rId9" w:history="1">
        <w:r w:rsidRPr="00762B25">
          <w:rPr>
            <w:rFonts w:ascii="仿宋" w:eastAsia="仿宋" w:hAnsi="仿宋" w:cs="仿宋" w:hint="eastAsia"/>
            <w:color w:val="0000FF"/>
            <w:kern w:val="0"/>
            <w:sz w:val="24"/>
            <w:szCs w:val="24"/>
            <w:u w:val="single"/>
          </w:rPr>
          <w:t>sxqscnyhr@126.com</w:t>
        </w:r>
      </w:hyperlink>
      <w:r w:rsidRPr="00762B25">
        <w:rPr>
          <w:rFonts w:ascii="仿宋" w:eastAsia="仿宋" w:hAnsi="仿宋" w:cs="仿宋" w:hint="eastAsia"/>
          <w:kern w:val="0"/>
          <w:sz w:val="24"/>
          <w:szCs w:val="24"/>
        </w:rPr>
        <w:t>。</w:t>
      </w:r>
    </w:p>
    <w:p w:rsidR="00762B25" w:rsidRPr="00762B25" w:rsidRDefault="00762B25" w:rsidP="00762B25">
      <w:pPr>
        <w:widowControl/>
        <w:spacing w:line="420" w:lineRule="atLeast"/>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color w:val="494949"/>
          <w:kern w:val="0"/>
          <w:sz w:val="24"/>
          <w:szCs w:val="24"/>
        </w:rPr>
        <w:t>本批次报名时间为</w:t>
      </w:r>
      <w:r w:rsidRPr="00762B25">
        <w:rPr>
          <w:rFonts w:ascii="Tahoma" w:eastAsia="宋体" w:hAnsi="Tahoma" w:cs="Tahoma"/>
          <w:color w:val="494949"/>
          <w:kern w:val="0"/>
          <w:sz w:val="24"/>
          <w:szCs w:val="24"/>
        </w:rPr>
        <w:t>2019</w:t>
      </w:r>
      <w:r w:rsidRPr="00762B25">
        <w:rPr>
          <w:rFonts w:ascii="微软雅黑" w:eastAsia="微软雅黑" w:hAnsi="微软雅黑" w:cs="Tahoma" w:hint="eastAsia"/>
          <w:color w:val="494949"/>
          <w:kern w:val="0"/>
          <w:sz w:val="24"/>
          <w:szCs w:val="24"/>
        </w:rPr>
        <w:t>年0</w:t>
      </w:r>
      <w:r w:rsidRPr="00762B25">
        <w:rPr>
          <w:rFonts w:ascii="Tahoma" w:eastAsia="宋体" w:hAnsi="Tahoma" w:cs="Tahoma"/>
          <w:color w:val="494949"/>
          <w:kern w:val="0"/>
          <w:sz w:val="24"/>
          <w:szCs w:val="24"/>
        </w:rPr>
        <w:t>1</w:t>
      </w:r>
      <w:r w:rsidRPr="00762B25">
        <w:rPr>
          <w:rFonts w:ascii="微软雅黑" w:eastAsia="微软雅黑" w:hAnsi="微软雅黑" w:cs="Tahoma" w:hint="eastAsia"/>
          <w:color w:val="494949"/>
          <w:kern w:val="0"/>
          <w:sz w:val="24"/>
          <w:szCs w:val="24"/>
        </w:rPr>
        <w:t>月</w:t>
      </w:r>
      <w:r w:rsidRPr="00762B25">
        <w:rPr>
          <w:rFonts w:ascii="Tahoma" w:eastAsia="宋体" w:hAnsi="Tahoma" w:cs="Tahoma"/>
          <w:color w:val="494949"/>
          <w:kern w:val="0"/>
          <w:sz w:val="24"/>
          <w:szCs w:val="24"/>
        </w:rPr>
        <w:t>31</w:t>
      </w:r>
      <w:r w:rsidRPr="00762B25">
        <w:rPr>
          <w:rFonts w:ascii="微软雅黑" w:eastAsia="微软雅黑" w:hAnsi="微软雅黑" w:cs="Tahoma" w:hint="eastAsia"/>
          <w:color w:val="494949"/>
          <w:kern w:val="0"/>
          <w:sz w:val="24"/>
          <w:szCs w:val="24"/>
        </w:rPr>
        <w:t>日至</w:t>
      </w:r>
      <w:r w:rsidRPr="00762B25">
        <w:rPr>
          <w:rFonts w:ascii="Tahoma" w:eastAsia="宋体" w:hAnsi="Tahoma" w:cs="Tahoma"/>
          <w:color w:val="494949"/>
          <w:kern w:val="0"/>
          <w:sz w:val="24"/>
          <w:szCs w:val="24"/>
        </w:rPr>
        <w:t>2019</w:t>
      </w:r>
      <w:r w:rsidRPr="00762B25">
        <w:rPr>
          <w:rFonts w:ascii="微软雅黑" w:eastAsia="微软雅黑" w:hAnsi="微软雅黑" w:cs="Tahoma" w:hint="eastAsia"/>
          <w:color w:val="494949"/>
          <w:kern w:val="0"/>
          <w:sz w:val="24"/>
          <w:szCs w:val="24"/>
        </w:rPr>
        <w:t>年</w:t>
      </w:r>
      <w:r w:rsidRPr="00762B25">
        <w:rPr>
          <w:rFonts w:ascii="Tahoma" w:eastAsia="宋体" w:hAnsi="Tahoma" w:cs="Tahoma"/>
          <w:color w:val="494949"/>
          <w:kern w:val="0"/>
          <w:sz w:val="24"/>
          <w:szCs w:val="24"/>
        </w:rPr>
        <w:t>03</w:t>
      </w:r>
      <w:r w:rsidRPr="00762B25">
        <w:rPr>
          <w:rFonts w:ascii="微软雅黑" w:eastAsia="微软雅黑" w:hAnsi="微软雅黑" w:cs="Tahoma" w:hint="eastAsia"/>
          <w:color w:val="494949"/>
          <w:kern w:val="0"/>
          <w:sz w:val="24"/>
          <w:szCs w:val="24"/>
        </w:rPr>
        <w:t>月</w:t>
      </w:r>
      <w:r w:rsidRPr="00762B25">
        <w:rPr>
          <w:rFonts w:ascii="Tahoma" w:eastAsia="宋体" w:hAnsi="Tahoma" w:cs="Tahoma"/>
          <w:color w:val="494949"/>
          <w:kern w:val="0"/>
          <w:sz w:val="24"/>
          <w:szCs w:val="24"/>
        </w:rPr>
        <w:t>31</w:t>
      </w:r>
      <w:r w:rsidR="00C41ED0">
        <w:rPr>
          <w:rFonts w:ascii="微软雅黑" w:eastAsia="微软雅黑" w:hAnsi="微软雅黑" w:cs="Tahoma" w:hint="eastAsia"/>
          <w:color w:val="494949"/>
          <w:kern w:val="0"/>
          <w:sz w:val="24"/>
          <w:szCs w:val="24"/>
        </w:rPr>
        <w:t>日，</w:t>
      </w:r>
      <w:bookmarkStart w:id="0" w:name="_GoBack"/>
      <w:bookmarkEnd w:id="0"/>
      <w:r w:rsidRPr="00762B25">
        <w:rPr>
          <w:rFonts w:ascii="微软雅黑" w:eastAsia="微软雅黑" w:hAnsi="微软雅黑" w:cs="Tahoma" w:hint="eastAsia"/>
          <w:color w:val="494949"/>
          <w:kern w:val="0"/>
          <w:sz w:val="24"/>
          <w:szCs w:val="24"/>
        </w:rPr>
        <w:t>报名时间为</w:t>
      </w:r>
      <w:r w:rsidRPr="00762B25">
        <w:rPr>
          <w:rFonts w:ascii="Tahoma" w:eastAsia="宋体" w:hAnsi="Tahoma" w:cs="Tahoma"/>
          <w:color w:val="494949"/>
          <w:kern w:val="0"/>
          <w:sz w:val="24"/>
          <w:szCs w:val="24"/>
        </w:rPr>
        <w:t>60</w:t>
      </w:r>
      <w:r w:rsidRPr="00762B25">
        <w:rPr>
          <w:rFonts w:ascii="微软雅黑" w:eastAsia="微软雅黑" w:hAnsi="微软雅黑" w:cs="Tahoma" w:hint="eastAsia"/>
          <w:color w:val="494949"/>
          <w:kern w:val="0"/>
          <w:sz w:val="24"/>
          <w:szCs w:val="24"/>
        </w:rPr>
        <w:t>天。</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（二）资格审查。</w:t>
      </w:r>
      <w:r w:rsidRPr="00762B25">
        <w:rPr>
          <w:rFonts w:ascii="微软雅黑" w:eastAsia="微软雅黑" w:hAnsi="微软雅黑" w:cs="Tahoma" w:hint="eastAsia"/>
          <w:color w:val="494949"/>
          <w:kern w:val="0"/>
          <w:sz w:val="24"/>
          <w:szCs w:val="24"/>
        </w:rPr>
        <w:t>我公司对报名材料进行初审和筛选，对通过初审人选，以电话方式通知笔试及面试安排（前来参加考试时，须携带报名时递交的相关</w:t>
      </w:r>
      <w:r w:rsidRPr="00762B25">
        <w:rPr>
          <w:rFonts w:ascii="微软雅黑" w:eastAsia="微软雅黑" w:hAnsi="微软雅黑" w:cs="Tahoma"/>
          <w:color w:val="494949"/>
          <w:kern w:val="0"/>
          <w:sz w:val="24"/>
          <w:szCs w:val="24"/>
        </w:rPr>
        <w:t>证件材料</w:t>
      </w:r>
      <w:r w:rsidRPr="00762B25">
        <w:rPr>
          <w:rFonts w:ascii="微软雅黑" w:eastAsia="微软雅黑" w:hAnsi="微软雅黑" w:cs="Tahoma" w:hint="eastAsia"/>
          <w:color w:val="494949"/>
          <w:kern w:val="0"/>
          <w:sz w:val="24"/>
          <w:szCs w:val="24"/>
        </w:rPr>
        <w:t>原件，考前按要求交我公司审核）。</w:t>
      </w:r>
      <w:r w:rsidRPr="00762B25">
        <w:rPr>
          <w:rFonts w:ascii="微软雅黑" w:eastAsia="微软雅黑" w:hAnsi="微软雅黑" w:cs="Tahoma" w:hint="eastAsia"/>
          <w:b/>
          <w:color w:val="494949"/>
          <w:kern w:val="0"/>
          <w:sz w:val="24"/>
          <w:szCs w:val="24"/>
        </w:rPr>
        <w:t>笔试及面试时间、地点以电话通知为准。</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lastRenderedPageBreak/>
        <w:t>（三）笔试和面试。</w:t>
      </w:r>
      <w:r w:rsidRPr="00762B25">
        <w:rPr>
          <w:rFonts w:ascii="微软雅黑" w:eastAsia="微软雅黑" w:hAnsi="微软雅黑" w:cs="Tahoma" w:hint="eastAsia"/>
          <w:color w:val="494949"/>
          <w:kern w:val="0"/>
          <w:sz w:val="24"/>
          <w:szCs w:val="24"/>
        </w:rPr>
        <w:t>应聘人员</w:t>
      </w:r>
      <w:r w:rsidRPr="00762B25">
        <w:rPr>
          <w:rFonts w:ascii="微软雅黑" w:eastAsia="微软雅黑" w:hAnsi="微软雅黑" w:cs="Tahoma"/>
          <w:color w:val="494949"/>
          <w:kern w:val="0"/>
          <w:sz w:val="24"/>
          <w:szCs w:val="24"/>
        </w:rPr>
        <w:t>首先参加公司组织的</w:t>
      </w:r>
      <w:r w:rsidRPr="00762B25">
        <w:rPr>
          <w:rFonts w:ascii="微软雅黑" w:eastAsia="微软雅黑" w:hAnsi="微软雅黑" w:cs="Tahoma" w:hint="eastAsia"/>
          <w:color w:val="494949"/>
          <w:kern w:val="0"/>
          <w:sz w:val="24"/>
          <w:szCs w:val="24"/>
        </w:rPr>
        <w:t>笔试，笔试通过后，进入面试环节。</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（四）确定拟录用人选。</w:t>
      </w:r>
      <w:r w:rsidRPr="00762B25">
        <w:rPr>
          <w:rFonts w:ascii="微软雅黑" w:eastAsia="微软雅黑" w:hAnsi="微软雅黑" w:cs="Tahoma" w:hint="eastAsia"/>
          <w:color w:val="494949"/>
          <w:kern w:val="0"/>
          <w:sz w:val="24"/>
          <w:szCs w:val="24"/>
        </w:rPr>
        <w:t>依据应聘笔试、面试报告，安排综合素质合格人员进行体检，体检合格后，综合考量企业发展需要和个人就业意愿，按照成绩排序择优确定拟录用人选。</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（五）签订协议。</w:t>
      </w:r>
      <w:r w:rsidRPr="00762B25">
        <w:rPr>
          <w:rFonts w:ascii="微软雅黑" w:eastAsia="微软雅黑" w:hAnsi="微软雅黑" w:cs="Tahoma" w:hint="eastAsia"/>
          <w:color w:val="494949"/>
          <w:kern w:val="0"/>
          <w:sz w:val="24"/>
          <w:szCs w:val="24"/>
        </w:rPr>
        <w:t>拟录用人员被确定录用后，履行相关手续，签订就业协议。</w:t>
      </w:r>
    </w:p>
    <w:p w:rsidR="00762B25" w:rsidRPr="00762B25" w:rsidRDefault="00762B25" w:rsidP="00762B25">
      <w:pPr>
        <w:widowControl/>
        <w:spacing w:line="420" w:lineRule="atLeast"/>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五、聘用后工作地点及待遇：</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color w:val="494949"/>
          <w:kern w:val="0"/>
          <w:sz w:val="24"/>
          <w:szCs w:val="24"/>
        </w:rPr>
        <w:t>（一）清水川公司所在地点。</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color w:val="494949"/>
          <w:kern w:val="0"/>
          <w:sz w:val="24"/>
          <w:szCs w:val="24"/>
        </w:rPr>
        <w:t>（二）公司实行技术岗级为主的薪酬制度，具体待遇标准根据其岗位确定。</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color w:val="494949"/>
          <w:kern w:val="0"/>
          <w:sz w:val="24"/>
          <w:szCs w:val="24"/>
        </w:rPr>
        <w:t>（三）公司按照国家社会保险政策为员工建立六险二金。</w:t>
      </w:r>
    </w:p>
    <w:p w:rsidR="00762B25" w:rsidRPr="00762B25" w:rsidRDefault="00762B25" w:rsidP="00762B25">
      <w:pPr>
        <w:widowControl/>
        <w:spacing w:line="420" w:lineRule="atLeast"/>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六、有关要求</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color w:val="494949"/>
          <w:kern w:val="0"/>
          <w:sz w:val="24"/>
          <w:szCs w:val="24"/>
        </w:rPr>
        <w:t>（一）北极星电力招聘网是我公司发布应聘报名信息的重要途径。可电话咨询，不接受来访报名，只接受电子邮件形式的应聘报名。</w:t>
      </w:r>
    </w:p>
    <w:p w:rsidR="00762B25" w:rsidRPr="00762B25" w:rsidRDefault="00762B25" w:rsidP="00762B25">
      <w:pPr>
        <w:widowControl/>
        <w:spacing w:line="420" w:lineRule="atLeast"/>
        <w:ind w:firstLineChars="200" w:firstLine="480"/>
        <w:jc w:val="left"/>
        <w:textAlignment w:val="baseline"/>
        <w:rPr>
          <w:rFonts w:ascii="微软雅黑" w:eastAsia="微软雅黑" w:hAnsi="微软雅黑" w:cs="Tahoma"/>
          <w:color w:val="494949"/>
          <w:kern w:val="0"/>
          <w:sz w:val="24"/>
          <w:szCs w:val="24"/>
        </w:rPr>
      </w:pPr>
      <w:r w:rsidRPr="00762B25">
        <w:rPr>
          <w:rFonts w:ascii="微软雅黑" w:eastAsia="微软雅黑" w:hAnsi="微软雅黑" w:cs="Tahoma" w:hint="eastAsia"/>
          <w:color w:val="494949"/>
          <w:kern w:val="0"/>
          <w:sz w:val="24"/>
          <w:szCs w:val="24"/>
        </w:rPr>
        <w:t>（二）</w:t>
      </w:r>
      <w:r w:rsidRPr="00762B25">
        <w:rPr>
          <w:rFonts w:ascii="微软雅黑" w:eastAsia="微软雅黑" w:hAnsi="微软雅黑" w:cs="Tahoma"/>
          <w:color w:val="494949"/>
          <w:kern w:val="0"/>
          <w:sz w:val="24"/>
          <w:szCs w:val="24"/>
        </w:rPr>
        <w:t>登录公司官网</w:t>
      </w:r>
      <w:r w:rsidRPr="00762B25">
        <w:rPr>
          <w:rFonts w:ascii="微软雅黑" w:eastAsia="微软雅黑" w:hAnsi="微软雅黑" w:cs="Tahoma" w:hint="eastAsia"/>
          <w:color w:val="494949"/>
          <w:kern w:val="0"/>
          <w:sz w:val="24"/>
          <w:szCs w:val="24"/>
        </w:rPr>
        <w:t>，查看</w:t>
      </w:r>
      <w:r w:rsidRPr="00762B25">
        <w:rPr>
          <w:rFonts w:ascii="微软雅黑" w:eastAsia="微软雅黑" w:hAnsi="微软雅黑" w:cs="Tahoma"/>
          <w:color w:val="494949"/>
          <w:kern w:val="0"/>
          <w:sz w:val="24"/>
          <w:szCs w:val="24"/>
        </w:rPr>
        <w:t>招聘信息，</w:t>
      </w:r>
      <w:r w:rsidRPr="00762B25">
        <w:rPr>
          <w:rFonts w:ascii="微软雅黑" w:eastAsia="微软雅黑" w:hAnsi="微软雅黑" w:cs="Tahoma" w:hint="eastAsia"/>
          <w:color w:val="494949"/>
          <w:kern w:val="0"/>
          <w:sz w:val="24"/>
          <w:szCs w:val="24"/>
        </w:rPr>
        <w:t>下载</w:t>
      </w:r>
      <w:r w:rsidRPr="00762B25">
        <w:rPr>
          <w:rFonts w:ascii="微软雅黑" w:eastAsia="微软雅黑" w:hAnsi="微软雅黑" w:cs="Tahoma"/>
          <w:color w:val="494949"/>
          <w:kern w:val="0"/>
          <w:sz w:val="24"/>
          <w:szCs w:val="24"/>
        </w:rPr>
        <w:t>招聘登记表</w:t>
      </w:r>
      <w:r w:rsidRPr="00762B25">
        <w:rPr>
          <w:rFonts w:ascii="微软雅黑" w:eastAsia="微软雅黑" w:hAnsi="微软雅黑" w:cs="Tahoma" w:hint="eastAsia"/>
          <w:color w:val="494949"/>
          <w:kern w:val="0"/>
          <w:sz w:val="24"/>
          <w:szCs w:val="24"/>
        </w:rPr>
        <w:t>，</w:t>
      </w:r>
      <w:r w:rsidRPr="00762B25">
        <w:rPr>
          <w:rFonts w:ascii="微软雅黑" w:eastAsia="微软雅黑" w:hAnsi="微软雅黑" w:cs="Tahoma"/>
          <w:color w:val="494949"/>
          <w:kern w:val="0"/>
          <w:sz w:val="24"/>
          <w:szCs w:val="24"/>
        </w:rPr>
        <w:t>投递至指定邮箱</w:t>
      </w:r>
      <w:hyperlink r:id="rId10" w:history="1">
        <w:r w:rsidRPr="00762B25">
          <w:rPr>
            <w:rFonts w:ascii="微软雅黑" w:eastAsia="微软雅黑" w:hAnsi="微软雅黑" w:cs="Tahoma" w:hint="eastAsia"/>
            <w:color w:val="494949"/>
            <w:kern w:val="0"/>
            <w:sz w:val="24"/>
            <w:szCs w:val="24"/>
          </w:rPr>
          <w:t>sxqscnyhr@126.com</w:t>
        </w:r>
      </w:hyperlink>
      <w:r w:rsidRPr="00762B25">
        <w:rPr>
          <w:rFonts w:ascii="微软雅黑" w:eastAsia="微软雅黑" w:hAnsi="微软雅黑" w:cs="Tahoma" w:hint="eastAsia"/>
          <w:color w:val="494949"/>
          <w:kern w:val="0"/>
          <w:sz w:val="24"/>
          <w:szCs w:val="24"/>
        </w:rPr>
        <w:t>，邮件</w:t>
      </w:r>
      <w:r w:rsidRPr="00762B25">
        <w:rPr>
          <w:rFonts w:ascii="微软雅黑" w:eastAsia="微软雅黑" w:hAnsi="微软雅黑" w:cs="Tahoma"/>
          <w:color w:val="494949"/>
          <w:kern w:val="0"/>
          <w:sz w:val="24"/>
          <w:szCs w:val="24"/>
        </w:rPr>
        <w:t>名称</w:t>
      </w:r>
      <w:r w:rsidRPr="00762B25">
        <w:rPr>
          <w:rFonts w:ascii="微软雅黑" w:eastAsia="微软雅黑" w:hAnsi="微软雅黑" w:cs="Tahoma" w:hint="eastAsia"/>
          <w:color w:val="494949"/>
          <w:kern w:val="0"/>
          <w:sz w:val="24"/>
          <w:szCs w:val="24"/>
        </w:rPr>
        <w:t>格式</w:t>
      </w:r>
      <w:r w:rsidRPr="00762B25">
        <w:rPr>
          <w:rFonts w:ascii="微软雅黑" w:eastAsia="微软雅黑" w:hAnsi="微软雅黑" w:cs="Tahoma"/>
          <w:color w:val="494949"/>
          <w:kern w:val="0"/>
          <w:sz w:val="24"/>
          <w:szCs w:val="24"/>
        </w:rPr>
        <w:t>为</w:t>
      </w:r>
      <w:r w:rsidRPr="00762B25">
        <w:rPr>
          <w:rFonts w:ascii="微软雅黑" w:eastAsia="微软雅黑" w:hAnsi="微软雅黑" w:cs="Tahoma" w:hint="eastAsia"/>
          <w:color w:val="494949"/>
          <w:kern w:val="0"/>
          <w:sz w:val="24"/>
          <w:szCs w:val="24"/>
        </w:rPr>
        <w:t>“</w:t>
      </w:r>
      <w:r w:rsidRPr="00762B25">
        <w:rPr>
          <w:rFonts w:ascii="微软雅黑" w:eastAsia="微软雅黑" w:hAnsi="微软雅黑" w:cs="Tahoma"/>
          <w:color w:val="494949"/>
          <w:kern w:val="0"/>
          <w:sz w:val="24"/>
          <w:szCs w:val="24"/>
        </w:rPr>
        <w:t>姓名+</w:t>
      </w:r>
      <w:r w:rsidRPr="00762B25">
        <w:rPr>
          <w:rFonts w:ascii="微软雅黑" w:eastAsia="微软雅黑" w:hAnsi="微软雅黑" w:cs="Tahoma" w:hint="eastAsia"/>
          <w:color w:val="494949"/>
          <w:kern w:val="0"/>
          <w:sz w:val="24"/>
          <w:szCs w:val="24"/>
        </w:rPr>
        <w:t>应聘岗位”。</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color w:val="494949"/>
          <w:kern w:val="0"/>
          <w:sz w:val="24"/>
          <w:szCs w:val="24"/>
        </w:rPr>
        <w:t>（三）我公司在招聘过程中，不收取报名费、手续费、体检费等任何名目的费用。</w:t>
      </w:r>
    </w:p>
    <w:p w:rsidR="00762B25" w:rsidRPr="00762B25" w:rsidRDefault="00762B25" w:rsidP="00762B25">
      <w:pPr>
        <w:widowControl/>
        <w:spacing w:line="420" w:lineRule="atLeast"/>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应聘者在招聘流程中提交的报名材料恕不奉还。</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color w:val="494949"/>
          <w:kern w:val="0"/>
          <w:sz w:val="24"/>
          <w:szCs w:val="24"/>
        </w:rPr>
        <w:t>（四）有以下情形之一的，一经核实，取消录用资格：</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Tahoma" w:eastAsia="宋体" w:hAnsi="Tahoma" w:cs="Tahoma"/>
          <w:color w:val="494949"/>
          <w:kern w:val="0"/>
          <w:sz w:val="24"/>
          <w:szCs w:val="24"/>
        </w:rPr>
        <w:t>1</w:t>
      </w:r>
      <w:r w:rsidRPr="00762B25">
        <w:rPr>
          <w:rFonts w:ascii="Tahoma" w:eastAsia="宋体" w:hAnsi="Tahoma" w:cs="Tahoma"/>
          <w:color w:val="494949"/>
          <w:kern w:val="0"/>
          <w:sz w:val="24"/>
          <w:szCs w:val="24"/>
        </w:rPr>
        <w:t>、</w:t>
      </w:r>
      <w:r w:rsidRPr="00762B25">
        <w:rPr>
          <w:rFonts w:ascii="微软雅黑" w:eastAsia="微软雅黑" w:hAnsi="微软雅黑" w:cs="Tahoma" w:hint="eastAsia"/>
          <w:color w:val="494949"/>
          <w:kern w:val="0"/>
          <w:sz w:val="24"/>
          <w:szCs w:val="24"/>
        </w:rPr>
        <w:t>伪造、涂改学历学位及相关资格证书、获奖证明的</w:t>
      </w:r>
      <w:r w:rsidRPr="00762B25">
        <w:rPr>
          <w:rFonts w:ascii="Tahoma" w:eastAsia="宋体" w:hAnsi="Tahoma" w:cs="Tahoma"/>
          <w:color w:val="494949"/>
          <w:kern w:val="0"/>
          <w:sz w:val="24"/>
          <w:szCs w:val="24"/>
        </w:rPr>
        <w:t>;</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Tahoma" w:eastAsia="宋体" w:hAnsi="Tahoma" w:cs="Tahoma"/>
          <w:color w:val="494949"/>
          <w:kern w:val="0"/>
          <w:sz w:val="24"/>
          <w:szCs w:val="24"/>
        </w:rPr>
        <w:t>2</w:t>
      </w:r>
      <w:r w:rsidRPr="00762B25">
        <w:rPr>
          <w:rFonts w:ascii="Tahoma" w:eastAsia="宋体" w:hAnsi="Tahoma" w:cs="Tahoma"/>
          <w:color w:val="494949"/>
          <w:kern w:val="0"/>
          <w:sz w:val="24"/>
          <w:szCs w:val="24"/>
        </w:rPr>
        <w:t>、</w:t>
      </w:r>
      <w:r w:rsidRPr="00762B25">
        <w:rPr>
          <w:rFonts w:ascii="微软雅黑" w:eastAsia="微软雅黑" w:hAnsi="微软雅黑" w:cs="Tahoma" w:hint="eastAsia"/>
          <w:color w:val="494949"/>
          <w:kern w:val="0"/>
          <w:sz w:val="24"/>
          <w:szCs w:val="24"/>
        </w:rPr>
        <w:t>蓄意修改所学专业名称，虚报工作履历</w:t>
      </w:r>
      <w:r w:rsidRPr="00762B25">
        <w:rPr>
          <w:rFonts w:ascii="微软雅黑" w:eastAsia="微软雅黑" w:hAnsi="微软雅黑" w:cs="Tahoma"/>
          <w:color w:val="494949"/>
          <w:kern w:val="0"/>
          <w:sz w:val="24"/>
          <w:szCs w:val="24"/>
        </w:rPr>
        <w:t>和工作业绩</w:t>
      </w:r>
      <w:r w:rsidRPr="00762B25">
        <w:rPr>
          <w:rFonts w:ascii="Tahoma" w:eastAsia="宋体" w:hAnsi="Tahoma" w:cs="Tahoma"/>
          <w:color w:val="494949"/>
          <w:kern w:val="0"/>
          <w:sz w:val="24"/>
          <w:szCs w:val="24"/>
        </w:rPr>
        <w:t>;</w:t>
      </w:r>
    </w:p>
    <w:p w:rsidR="00762B25" w:rsidRPr="00762B25" w:rsidRDefault="00762B25" w:rsidP="00762B25">
      <w:pPr>
        <w:widowControl/>
        <w:spacing w:line="420" w:lineRule="atLeast"/>
        <w:ind w:firstLineChars="200" w:firstLine="480"/>
        <w:jc w:val="left"/>
        <w:textAlignment w:val="baseline"/>
        <w:rPr>
          <w:rFonts w:ascii="Tahoma" w:eastAsia="宋体" w:hAnsi="Tahoma" w:cs="Tahoma"/>
          <w:color w:val="494949"/>
          <w:kern w:val="0"/>
          <w:sz w:val="24"/>
          <w:szCs w:val="24"/>
        </w:rPr>
      </w:pPr>
      <w:r w:rsidRPr="00762B25">
        <w:rPr>
          <w:rFonts w:ascii="Tahoma" w:eastAsia="宋体" w:hAnsi="Tahoma" w:cs="Tahoma"/>
          <w:color w:val="494949"/>
          <w:kern w:val="0"/>
          <w:sz w:val="24"/>
          <w:szCs w:val="24"/>
        </w:rPr>
        <w:t>3</w:t>
      </w:r>
      <w:r w:rsidRPr="00762B25">
        <w:rPr>
          <w:rFonts w:ascii="Tahoma" w:eastAsia="宋体" w:hAnsi="Tahoma" w:cs="Tahoma"/>
          <w:color w:val="494949"/>
          <w:kern w:val="0"/>
          <w:sz w:val="24"/>
          <w:szCs w:val="24"/>
        </w:rPr>
        <w:t>、</w:t>
      </w:r>
      <w:r w:rsidRPr="00762B25">
        <w:rPr>
          <w:rFonts w:ascii="微软雅黑" w:eastAsia="微软雅黑" w:hAnsi="微软雅黑" w:cs="Tahoma" w:hint="eastAsia"/>
          <w:color w:val="494949"/>
          <w:kern w:val="0"/>
          <w:sz w:val="24"/>
          <w:szCs w:val="24"/>
        </w:rPr>
        <w:t>在应聘考试、面试过程中作弊的</w:t>
      </w:r>
      <w:r w:rsidRPr="00762B25">
        <w:rPr>
          <w:rFonts w:ascii="Tahoma" w:eastAsia="宋体" w:hAnsi="Tahoma" w:cs="Tahoma"/>
          <w:color w:val="494949"/>
          <w:kern w:val="0"/>
          <w:sz w:val="24"/>
          <w:szCs w:val="24"/>
        </w:rPr>
        <w:t>;</w:t>
      </w:r>
    </w:p>
    <w:p w:rsidR="00762B25" w:rsidRPr="00762B25" w:rsidRDefault="00762B25" w:rsidP="00762B25">
      <w:pPr>
        <w:widowControl/>
        <w:spacing w:line="420" w:lineRule="atLeast"/>
        <w:ind w:firstLineChars="200" w:firstLine="480"/>
        <w:jc w:val="left"/>
        <w:textAlignment w:val="baseline"/>
        <w:rPr>
          <w:rFonts w:ascii="微软雅黑" w:eastAsia="微软雅黑" w:hAnsi="微软雅黑" w:cs="Tahoma"/>
          <w:color w:val="494949"/>
          <w:kern w:val="0"/>
          <w:sz w:val="24"/>
          <w:szCs w:val="24"/>
        </w:rPr>
      </w:pPr>
      <w:r w:rsidRPr="00762B25">
        <w:rPr>
          <w:rFonts w:ascii="Tahoma" w:eastAsia="宋体" w:hAnsi="Tahoma" w:cs="Tahoma"/>
          <w:color w:val="494949"/>
          <w:kern w:val="0"/>
          <w:sz w:val="24"/>
          <w:szCs w:val="24"/>
        </w:rPr>
        <w:t>4</w:t>
      </w:r>
      <w:r w:rsidRPr="00762B25">
        <w:rPr>
          <w:rFonts w:ascii="Tahoma" w:eastAsia="宋体" w:hAnsi="Tahoma" w:cs="Tahoma"/>
          <w:color w:val="494949"/>
          <w:kern w:val="0"/>
          <w:sz w:val="24"/>
          <w:szCs w:val="24"/>
        </w:rPr>
        <w:t>、</w:t>
      </w:r>
      <w:r w:rsidRPr="00762B25">
        <w:rPr>
          <w:rFonts w:ascii="微软雅黑" w:eastAsia="微软雅黑" w:hAnsi="微软雅黑" w:cs="Tahoma" w:hint="eastAsia"/>
          <w:color w:val="494949"/>
          <w:kern w:val="0"/>
          <w:sz w:val="24"/>
          <w:szCs w:val="24"/>
        </w:rPr>
        <w:t>有其他不诚信行为的。</w:t>
      </w:r>
    </w:p>
    <w:p w:rsidR="00762B25" w:rsidRPr="00762B25" w:rsidRDefault="00762B25" w:rsidP="00762B25">
      <w:pPr>
        <w:widowControl/>
        <w:spacing w:line="420" w:lineRule="atLeast"/>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七、联系方式</w:t>
      </w:r>
    </w:p>
    <w:p w:rsidR="00762B25" w:rsidRPr="00762B25" w:rsidRDefault="00762B25" w:rsidP="00762B25">
      <w:pPr>
        <w:widowControl/>
        <w:spacing w:line="420" w:lineRule="atLeast"/>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color w:val="494949"/>
          <w:kern w:val="0"/>
          <w:sz w:val="24"/>
          <w:szCs w:val="24"/>
        </w:rPr>
        <w:t xml:space="preserve">联系人：侯主任    </w:t>
      </w:r>
      <w:r w:rsidRPr="00762B25">
        <w:rPr>
          <w:rFonts w:ascii="微软雅黑" w:eastAsia="微软雅黑" w:hAnsi="微软雅黑" w:cs="Tahoma"/>
          <w:color w:val="494949"/>
          <w:kern w:val="0"/>
          <w:sz w:val="24"/>
          <w:szCs w:val="24"/>
        </w:rPr>
        <w:t>谢主任</w:t>
      </w:r>
    </w:p>
    <w:p w:rsidR="00762B25" w:rsidRPr="00762B25" w:rsidRDefault="00762B25" w:rsidP="00762B25">
      <w:pPr>
        <w:widowControl/>
        <w:spacing w:line="420" w:lineRule="atLeast"/>
        <w:jc w:val="left"/>
        <w:textAlignment w:val="baseline"/>
        <w:rPr>
          <w:rFonts w:ascii="微软雅黑" w:eastAsia="微软雅黑" w:hAnsi="微软雅黑" w:cs="Tahoma"/>
          <w:color w:val="494949"/>
          <w:kern w:val="0"/>
          <w:sz w:val="24"/>
          <w:szCs w:val="24"/>
        </w:rPr>
      </w:pPr>
      <w:r w:rsidRPr="00762B25">
        <w:rPr>
          <w:rFonts w:ascii="微软雅黑" w:eastAsia="微软雅黑" w:hAnsi="微软雅黑" w:cs="Tahoma" w:hint="eastAsia"/>
          <w:color w:val="494949"/>
          <w:kern w:val="0"/>
          <w:sz w:val="24"/>
          <w:szCs w:val="24"/>
        </w:rPr>
        <w:t>联系电话：18098092668      13325388369</w:t>
      </w:r>
    </w:p>
    <w:p w:rsidR="00762B25" w:rsidRPr="00762B25" w:rsidRDefault="00762B25" w:rsidP="00762B25">
      <w:pPr>
        <w:widowControl/>
        <w:spacing w:line="420" w:lineRule="atLeast"/>
        <w:ind w:firstLineChars="500" w:firstLine="1200"/>
        <w:jc w:val="left"/>
        <w:textAlignment w:val="baseline"/>
        <w:rPr>
          <w:rFonts w:ascii="Tahoma" w:eastAsia="宋体" w:hAnsi="Tahoma" w:cs="Tahoma"/>
          <w:color w:val="494949"/>
          <w:kern w:val="0"/>
          <w:sz w:val="24"/>
          <w:szCs w:val="24"/>
        </w:rPr>
      </w:pPr>
      <w:r w:rsidRPr="00762B25">
        <w:rPr>
          <w:rFonts w:ascii="Tahoma" w:eastAsia="宋体" w:hAnsi="Tahoma" w:cs="Tahoma"/>
          <w:color w:val="494949"/>
          <w:kern w:val="0"/>
          <w:sz w:val="24"/>
          <w:szCs w:val="24"/>
        </w:rPr>
        <w:t>0912-89</w:t>
      </w:r>
      <w:r w:rsidRPr="00762B25">
        <w:rPr>
          <w:rFonts w:ascii="Tahoma" w:eastAsia="宋体" w:hAnsi="Tahoma" w:cs="Tahoma" w:hint="eastAsia"/>
          <w:color w:val="494949"/>
          <w:kern w:val="0"/>
          <w:sz w:val="24"/>
          <w:szCs w:val="24"/>
        </w:rPr>
        <w:t xml:space="preserve">82028      </w:t>
      </w:r>
    </w:p>
    <w:p w:rsidR="00762B25" w:rsidRPr="00762B25" w:rsidRDefault="00762B25" w:rsidP="00762B25">
      <w:pPr>
        <w:widowControl/>
        <w:spacing w:line="420" w:lineRule="atLeast"/>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color w:val="494949"/>
          <w:kern w:val="0"/>
          <w:sz w:val="24"/>
          <w:szCs w:val="24"/>
        </w:rPr>
        <w:t>电子邮箱：</w:t>
      </w:r>
      <w:hyperlink r:id="rId11" w:history="1">
        <w:r w:rsidRPr="00762B25">
          <w:rPr>
            <w:rFonts w:ascii="仿宋" w:eastAsia="仿宋" w:hAnsi="仿宋" w:cs="仿宋" w:hint="eastAsia"/>
            <w:color w:val="0000FF"/>
            <w:kern w:val="0"/>
            <w:sz w:val="24"/>
            <w:szCs w:val="24"/>
            <w:u w:val="single"/>
          </w:rPr>
          <w:t>sxqscnyhr@126.com</w:t>
        </w:r>
      </w:hyperlink>
    </w:p>
    <w:p w:rsidR="00762B25" w:rsidRPr="00762B25" w:rsidRDefault="00762B25" w:rsidP="00762B25">
      <w:pPr>
        <w:widowControl/>
        <w:spacing w:line="420" w:lineRule="atLeast"/>
        <w:jc w:val="left"/>
        <w:textAlignment w:val="baseline"/>
        <w:rPr>
          <w:rFonts w:ascii="Tahoma" w:eastAsia="宋体" w:hAnsi="Tahoma" w:cs="Tahoma"/>
          <w:color w:val="494949"/>
          <w:kern w:val="0"/>
          <w:sz w:val="24"/>
          <w:szCs w:val="24"/>
        </w:rPr>
      </w:pPr>
      <w:r w:rsidRPr="00762B25">
        <w:rPr>
          <w:rFonts w:ascii="微软雅黑" w:eastAsia="微软雅黑" w:hAnsi="微软雅黑" w:cs="Tahoma" w:hint="eastAsia"/>
          <w:b/>
          <w:bCs/>
          <w:color w:val="494949"/>
          <w:kern w:val="0"/>
          <w:sz w:val="24"/>
          <w:szCs w:val="24"/>
        </w:rPr>
        <w:t>八、本招聘公告最终解释权归陕西清水川</w:t>
      </w:r>
      <w:r w:rsidRPr="00762B25">
        <w:rPr>
          <w:rFonts w:ascii="微软雅黑" w:eastAsia="微软雅黑" w:hAnsi="微软雅黑" w:cs="Tahoma"/>
          <w:b/>
          <w:bCs/>
          <w:color w:val="494949"/>
          <w:kern w:val="0"/>
          <w:sz w:val="24"/>
          <w:szCs w:val="24"/>
        </w:rPr>
        <w:t>能源股份有限公司</w:t>
      </w:r>
    </w:p>
    <w:p w:rsidR="00762B25" w:rsidRDefault="00762B25" w:rsidP="00762B25">
      <w:pPr>
        <w:widowControl/>
        <w:spacing w:line="420" w:lineRule="atLeast"/>
        <w:ind w:right="960"/>
        <w:jc w:val="right"/>
        <w:textAlignment w:val="baseline"/>
        <w:rPr>
          <w:rFonts w:ascii="微软雅黑" w:eastAsia="微软雅黑" w:hAnsi="微软雅黑" w:cs="Tahoma"/>
          <w:color w:val="494949"/>
          <w:kern w:val="0"/>
          <w:sz w:val="24"/>
          <w:szCs w:val="24"/>
        </w:rPr>
      </w:pPr>
    </w:p>
    <w:p w:rsidR="003657CD" w:rsidRPr="00762B25" w:rsidRDefault="003657CD" w:rsidP="00762B25">
      <w:pPr>
        <w:widowControl/>
        <w:spacing w:line="420" w:lineRule="atLeast"/>
        <w:ind w:right="960"/>
        <w:jc w:val="right"/>
        <w:textAlignment w:val="baseline"/>
        <w:rPr>
          <w:rFonts w:ascii="微软雅黑" w:eastAsia="微软雅黑" w:hAnsi="微软雅黑" w:cs="Tahoma"/>
          <w:color w:val="494949"/>
          <w:kern w:val="0"/>
          <w:sz w:val="24"/>
          <w:szCs w:val="24"/>
        </w:rPr>
      </w:pPr>
    </w:p>
    <w:p w:rsidR="00762B25" w:rsidRPr="00762B25" w:rsidRDefault="00762B25" w:rsidP="00762B25">
      <w:pPr>
        <w:widowControl/>
        <w:spacing w:line="420" w:lineRule="atLeast"/>
        <w:ind w:right="960"/>
        <w:jc w:val="right"/>
        <w:textAlignment w:val="baseline"/>
        <w:rPr>
          <w:rFonts w:ascii="Tahoma" w:eastAsia="宋体" w:hAnsi="Tahoma" w:cs="Tahoma"/>
          <w:b/>
          <w:color w:val="494949"/>
          <w:kern w:val="0"/>
          <w:sz w:val="24"/>
          <w:szCs w:val="24"/>
        </w:rPr>
      </w:pPr>
      <w:r w:rsidRPr="00762B25">
        <w:rPr>
          <w:rFonts w:ascii="微软雅黑" w:eastAsia="微软雅黑" w:hAnsi="微软雅黑" w:cs="Tahoma" w:hint="eastAsia"/>
          <w:b/>
          <w:color w:val="494949"/>
          <w:kern w:val="0"/>
          <w:sz w:val="24"/>
          <w:szCs w:val="24"/>
        </w:rPr>
        <w:t>陕西清水川</w:t>
      </w:r>
      <w:r w:rsidRPr="00762B25">
        <w:rPr>
          <w:rFonts w:ascii="微软雅黑" w:eastAsia="微软雅黑" w:hAnsi="微软雅黑" w:cs="Tahoma"/>
          <w:b/>
          <w:color w:val="494949"/>
          <w:kern w:val="0"/>
          <w:sz w:val="24"/>
          <w:szCs w:val="24"/>
        </w:rPr>
        <w:t>能源股份有限公司</w:t>
      </w:r>
    </w:p>
    <w:p w:rsidR="005C2755" w:rsidRPr="003657CD" w:rsidRDefault="00762B25" w:rsidP="003657CD">
      <w:pPr>
        <w:widowControl/>
        <w:spacing w:line="420" w:lineRule="atLeast"/>
        <w:ind w:right="960" w:firstLineChars="2000" w:firstLine="4819"/>
        <w:jc w:val="left"/>
        <w:textAlignment w:val="baseline"/>
        <w:rPr>
          <w:rFonts w:ascii="Tahoma" w:eastAsia="宋体" w:hAnsi="Tahoma" w:cs="Tahoma"/>
          <w:b/>
          <w:color w:val="494949"/>
          <w:kern w:val="0"/>
          <w:sz w:val="24"/>
          <w:szCs w:val="24"/>
        </w:rPr>
      </w:pPr>
      <w:r w:rsidRPr="00762B25">
        <w:rPr>
          <w:rFonts w:ascii="Tahoma" w:eastAsia="宋体" w:hAnsi="Tahoma" w:cs="Tahoma"/>
          <w:b/>
          <w:color w:val="494949"/>
          <w:kern w:val="0"/>
          <w:sz w:val="24"/>
          <w:szCs w:val="24"/>
        </w:rPr>
        <w:t>2019</w:t>
      </w:r>
      <w:r w:rsidRPr="00762B25">
        <w:rPr>
          <w:rFonts w:ascii="微软雅黑" w:eastAsia="微软雅黑" w:hAnsi="微软雅黑" w:cs="Tahoma" w:hint="eastAsia"/>
          <w:b/>
          <w:color w:val="494949"/>
          <w:kern w:val="0"/>
          <w:sz w:val="24"/>
          <w:szCs w:val="24"/>
        </w:rPr>
        <w:t>年</w:t>
      </w:r>
      <w:r w:rsidRPr="00762B25">
        <w:rPr>
          <w:rFonts w:ascii="Tahoma" w:eastAsia="宋体" w:hAnsi="Tahoma" w:cs="Tahoma"/>
          <w:b/>
          <w:color w:val="494949"/>
          <w:kern w:val="0"/>
          <w:sz w:val="24"/>
          <w:szCs w:val="24"/>
        </w:rPr>
        <w:t>01</w:t>
      </w:r>
      <w:r w:rsidRPr="00762B25">
        <w:rPr>
          <w:rFonts w:ascii="微软雅黑" w:eastAsia="微软雅黑" w:hAnsi="微软雅黑" w:cs="Tahoma" w:hint="eastAsia"/>
          <w:b/>
          <w:color w:val="494949"/>
          <w:kern w:val="0"/>
          <w:sz w:val="24"/>
          <w:szCs w:val="24"/>
        </w:rPr>
        <w:t>月</w:t>
      </w:r>
      <w:r w:rsidRPr="00762B25">
        <w:rPr>
          <w:rFonts w:ascii="Tahoma" w:eastAsia="宋体" w:hAnsi="Tahoma" w:cs="Tahoma"/>
          <w:b/>
          <w:color w:val="494949"/>
          <w:kern w:val="0"/>
          <w:sz w:val="24"/>
          <w:szCs w:val="24"/>
        </w:rPr>
        <w:t>31</w:t>
      </w:r>
      <w:r w:rsidRPr="00762B25">
        <w:rPr>
          <w:rFonts w:ascii="微软雅黑" w:eastAsia="微软雅黑" w:hAnsi="微软雅黑" w:cs="Tahoma" w:hint="eastAsia"/>
          <w:b/>
          <w:color w:val="494949"/>
          <w:kern w:val="0"/>
          <w:sz w:val="24"/>
          <w:szCs w:val="24"/>
        </w:rPr>
        <w:t>日</w:t>
      </w:r>
    </w:p>
    <w:sectPr w:rsidR="005C2755" w:rsidRPr="003657CD" w:rsidSect="00541E78">
      <w:pgSz w:w="11906" w:h="16838"/>
      <w:pgMar w:top="1440" w:right="1701"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5"/>
    <w:rsid w:val="0026061D"/>
    <w:rsid w:val="003657CD"/>
    <w:rsid w:val="005C2755"/>
    <w:rsid w:val="00762B25"/>
    <w:rsid w:val="0080414F"/>
    <w:rsid w:val="00C4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762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62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762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62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scn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djob.bjx.com.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oxiaojob.com/zhaopin/chengshi/weifenlei/" TargetMode="External"/><Relationship Id="rId11" Type="http://schemas.openxmlformats.org/officeDocument/2006/relationships/hyperlink" Target="mailto:sxqscnyhr@126.com" TargetMode="External"/><Relationship Id="rId5" Type="http://schemas.openxmlformats.org/officeDocument/2006/relationships/hyperlink" Target="http://www.gaoxiaojob.com/zhaopin/diqu/shaanxi/" TargetMode="External"/><Relationship Id="rId10" Type="http://schemas.openxmlformats.org/officeDocument/2006/relationships/hyperlink" Target="mailto:sxqscnyhr@126.com" TargetMode="External"/><Relationship Id="rId4" Type="http://schemas.openxmlformats.org/officeDocument/2006/relationships/webSettings" Target="webSettings.xml"/><Relationship Id="rId9" Type="http://schemas.openxmlformats.org/officeDocument/2006/relationships/hyperlink" Target="mailto:sxqscnyhr@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8</cp:revision>
  <dcterms:created xsi:type="dcterms:W3CDTF">2019-01-31T01:21:00Z</dcterms:created>
  <dcterms:modified xsi:type="dcterms:W3CDTF">2019-01-31T01:57:00Z</dcterms:modified>
</cp:coreProperties>
</file>